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3E" w:rsidRPr="00023BA5" w:rsidRDefault="00A97117" w:rsidP="006C52A4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bookmarkStart w:id="0" w:name="_GoBack"/>
      <w:bookmarkEnd w:id="0"/>
      <w:r w:rsidRPr="00023BA5">
        <w:rPr>
          <w:rFonts w:ascii="Arial" w:hAnsi="Arial" w:cs="Arial"/>
          <w:b/>
          <w:sz w:val="32"/>
          <w:szCs w:val="32"/>
          <w:lang w:val="uk-UA"/>
        </w:rPr>
        <w:t>Шановні клієнти та партнери «</w:t>
      </w:r>
      <w:proofErr w:type="spellStart"/>
      <w:r w:rsidRPr="00023BA5">
        <w:rPr>
          <w:rFonts w:ascii="Arial" w:hAnsi="Arial" w:cs="Arial"/>
          <w:b/>
          <w:sz w:val="32"/>
          <w:szCs w:val="32"/>
          <w:lang w:val="uk-UA"/>
        </w:rPr>
        <w:t>Алютех</w:t>
      </w:r>
      <w:proofErr w:type="spellEnd"/>
      <w:r w:rsidRPr="00023BA5">
        <w:rPr>
          <w:rFonts w:ascii="Arial" w:hAnsi="Arial" w:cs="Arial"/>
          <w:b/>
          <w:sz w:val="32"/>
          <w:szCs w:val="32"/>
          <w:lang w:val="uk-UA"/>
        </w:rPr>
        <w:t>-К»!</w:t>
      </w:r>
    </w:p>
    <w:p w:rsidR="00A97117" w:rsidRPr="007502BA" w:rsidRDefault="00AA55D8" w:rsidP="006C52A4">
      <w:pPr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Сервісний відділ</w:t>
      </w:r>
      <w:r w:rsidR="00A97117" w:rsidRPr="007502BA">
        <w:rPr>
          <w:rFonts w:ascii="Arial" w:hAnsi="Arial" w:cs="Arial"/>
          <w:sz w:val="24"/>
          <w:szCs w:val="24"/>
          <w:lang w:val="uk-UA"/>
        </w:rPr>
        <w:t xml:space="preserve"> </w:t>
      </w:r>
      <w:r w:rsidR="00AD5C31">
        <w:rPr>
          <w:rFonts w:ascii="Arial" w:hAnsi="Arial" w:cs="Arial"/>
          <w:sz w:val="24"/>
          <w:szCs w:val="24"/>
          <w:lang w:val="uk-UA"/>
        </w:rPr>
        <w:t>ТОВ «</w:t>
      </w:r>
      <w:proofErr w:type="spellStart"/>
      <w:r w:rsidR="00AD5C31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="00AD5C31">
        <w:rPr>
          <w:rFonts w:ascii="Arial" w:hAnsi="Arial" w:cs="Arial"/>
          <w:sz w:val="24"/>
          <w:szCs w:val="24"/>
          <w:lang w:val="uk-UA"/>
        </w:rPr>
        <w:t xml:space="preserve">-К» </w:t>
      </w:r>
      <w:r w:rsidR="00A97117" w:rsidRPr="007502BA">
        <w:rPr>
          <w:rFonts w:ascii="Arial" w:hAnsi="Arial" w:cs="Arial"/>
          <w:sz w:val="24"/>
          <w:szCs w:val="24"/>
          <w:lang w:val="uk-UA"/>
        </w:rPr>
        <w:t>нагадує Вам про необхідність додержання правил сервісного обслуговування рекламаційної автоматики</w:t>
      </w:r>
      <w:r w:rsidR="00544B5B">
        <w:rPr>
          <w:rFonts w:ascii="Arial" w:hAnsi="Arial" w:cs="Arial"/>
          <w:sz w:val="24"/>
          <w:szCs w:val="24"/>
          <w:lang w:val="uk-UA"/>
        </w:rPr>
        <w:t>, аксесуарів</w:t>
      </w:r>
      <w:r w:rsidR="00A97117" w:rsidRPr="007502BA">
        <w:rPr>
          <w:rFonts w:ascii="Arial" w:hAnsi="Arial" w:cs="Arial"/>
          <w:sz w:val="24"/>
          <w:szCs w:val="24"/>
          <w:lang w:val="uk-UA"/>
        </w:rPr>
        <w:t xml:space="preserve"> та іншого обладнання, яке Ви передаєте на </w:t>
      </w:r>
      <w:r w:rsidR="00D238BB">
        <w:rPr>
          <w:rFonts w:ascii="Arial" w:hAnsi="Arial" w:cs="Arial"/>
          <w:sz w:val="24"/>
          <w:szCs w:val="24"/>
          <w:lang w:val="uk-UA"/>
        </w:rPr>
        <w:t xml:space="preserve">ТОВ </w:t>
      </w:r>
      <w:r w:rsidR="00A97117" w:rsidRPr="007502BA">
        <w:rPr>
          <w:rFonts w:ascii="Arial" w:hAnsi="Arial" w:cs="Arial"/>
          <w:sz w:val="24"/>
          <w:szCs w:val="24"/>
          <w:lang w:val="uk-UA"/>
        </w:rPr>
        <w:t>«</w:t>
      </w:r>
      <w:proofErr w:type="spellStart"/>
      <w:r w:rsidR="00A97117" w:rsidRPr="007502BA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="00A97117" w:rsidRPr="007502BA">
        <w:rPr>
          <w:rFonts w:ascii="Arial" w:hAnsi="Arial" w:cs="Arial"/>
          <w:sz w:val="24"/>
          <w:szCs w:val="24"/>
          <w:lang w:val="uk-UA"/>
        </w:rPr>
        <w:t>-К» для діагностики, ремонту або заміни.</w:t>
      </w:r>
    </w:p>
    <w:p w:rsidR="00A97117" w:rsidRDefault="00514411" w:rsidP="006C52A4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У </w:t>
      </w:r>
      <w:r w:rsidR="002E0EDE">
        <w:rPr>
          <w:rFonts w:ascii="Arial" w:hAnsi="Arial" w:cs="Arial"/>
          <w:sz w:val="24"/>
          <w:szCs w:val="24"/>
          <w:lang w:val="uk-UA"/>
        </w:rPr>
        <w:t>відповідь на численні запитання</w:t>
      </w:r>
      <w:r>
        <w:rPr>
          <w:rFonts w:ascii="Arial" w:hAnsi="Arial" w:cs="Arial"/>
          <w:sz w:val="24"/>
          <w:szCs w:val="24"/>
          <w:lang w:val="uk-UA"/>
        </w:rPr>
        <w:t xml:space="preserve"> д</w:t>
      </w:r>
      <w:r w:rsidR="00A97117" w:rsidRPr="007502BA">
        <w:rPr>
          <w:rFonts w:ascii="Arial" w:hAnsi="Arial" w:cs="Arial"/>
          <w:sz w:val="24"/>
          <w:szCs w:val="24"/>
          <w:lang w:val="uk-UA"/>
        </w:rPr>
        <w:t xml:space="preserve">озвольте </w:t>
      </w:r>
      <w:proofErr w:type="spellStart"/>
      <w:r w:rsidR="00030E80" w:rsidRPr="007502BA">
        <w:rPr>
          <w:rFonts w:ascii="Arial" w:hAnsi="Arial" w:cs="Arial"/>
          <w:sz w:val="24"/>
          <w:szCs w:val="24"/>
          <w:lang w:val="uk-UA"/>
        </w:rPr>
        <w:t>напам’ятати</w:t>
      </w:r>
      <w:proofErr w:type="spellEnd"/>
      <w:r w:rsidR="00A97117" w:rsidRPr="007502BA">
        <w:rPr>
          <w:rFonts w:ascii="Arial" w:hAnsi="Arial" w:cs="Arial"/>
          <w:sz w:val="24"/>
          <w:szCs w:val="24"/>
          <w:lang w:val="uk-UA"/>
        </w:rPr>
        <w:t xml:space="preserve"> Вам головні правила</w:t>
      </w:r>
      <w:r w:rsidR="00030E80" w:rsidRPr="007502BA">
        <w:rPr>
          <w:rFonts w:ascii="Arial" w:hAnsi="Arial" w:cs="Arial"/>
          <w:sz w:val="24"/>
          <w:szCs w:val="24"/>
          <w:lang w:val="uk-UA"/>
        </w:rPr>
        <w:t xml:space="preserve"> сервісного обслуговування, які прийняті </w:t>
      </w:r>
      <w:r w:rsidR="00544B5B">
        <w:rPr>
          <w:rFonts w:ascii="Arial" w:hAnsi="Arial" w:cs="Arial"/>
          <w:sz w:val="24"/>
          <w:szCs w:val="24"/>
          <w:lang w:val="uk-UA"/>
        </w:rPr>
        <w:t>ТОВ</w:t>
      </w:r>
      <w:r w:rsidR="00030E80" w:rsidRPr="007502BA">
        <w:rPr>
          <w:rFonts w:ascii="Arial" w:hAnsi="Arial" w:cs="Arial"/>
          <w:sz w:val="24"/>
          <w:szCs w:val="24"/>
          <w:lang w:val="uk-UA"/>
        </w:rPr>
        <w:t xml:space="preserve"> «</w:t>
      </w:r>
      <w:proofErr w:type="spellStart"/>
      <w:r w:rsidR="00030E80" w:rsidRPr="007502BA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="00030E80" w:rsidRPr="007502BA">
        <w:rPr>
          <w:rFonts w:ascii="Arial" w:hAnsi="Arial" w:cs="Arial"/>
          <w:sz w:val="24"/>
          <w:szCs w:val="24"/>
          <w:lang w:val="uk-UA"/>
        </w:rPr>
        <w:t xml:space="preserve">-К». </w:t>
      </w:r>
      <w:proofErr w:type="spellStart"/>
      <w:r w:rsidR="00923217">
        <w:rPr>
          <w:rFonts w:ascii="Arial" w:hAnsi="Arial" w:cs="Arial"/>
          <w:sz w:val="24"/>
          <w:szCs w:val="24"/>
          <w:lang w:val="uk-UA"/>
        </w:rPr>
        <w:t>Пропонуєма</w:t>
      </w:r>
      <w:proofErr w:type="spellEnd"/>
      <w:r w:rsidR="00923217">
        <w:rPr>
          <w:rFonts w:ascii="Arial" w:hAnsi="Arial" w:cs="Arial"/>
          <w:sz w:val="24"/>
          <w:szCs w:val="24"/>
          <w:lang w:val="uk-UA"/>
        </w:rPr>
        <w:t xml:space="preserve"> Вам пам’ятка представляє не повний перелік правил рекламаційної роботи, а лише основні </w:t>
      </w:r>
      <w:r w:rsidR="00030E80" w:rsidRP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>правила</w:t>
      </w:r>
      <w:r w:rsidR="00923217">
        <w:rPr>
          <w:rFonts w:ascii="Arial" w:hAnsi="Arial" w:cs="Arial"/>
          <w:sz w:val="24"/>
          <w:szCs w:val="24"/>
          <w:shd w:val="clear" w:color="auto" w:fill="FFFFFF"/>
          <w:lang w:val="uk-UA"/>
        </w:rPr>
        <w:t>, які</w:t>
      </w:r>
      <w:r w:rsidR="00030E80" w:rsidRP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стосуються принципів роботи з гарантійними</w:t>
      </w:r>
      <w:r w:rsidR="006D727F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та післягарантійними</w:t>
      </w:r>
      <w:r w:rsidR="00C94E13" w:rsidRP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претензіями </w:t>
      </w:r>
      <w:r w:rsidR="00030E80" w:rsidRP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клієнтів, що уклали угоду на постачання продукції з </w:t>
      </w:r>
      <w:r w:rsidR="00D238BB">
        <w:rPr>
          <w:rFonts w:ascii="Arial" w:hAnsi="Arial" w:cs="Arial"/>
          <w:sz w:val="24"/>
          <w:szCs w:val="24"/>
          <w:shd w:val="clear" w:color="auto" w:fill="FFFFFF"/>
          <w:lang w:val="uk-UA"/>
        </w:rPr>
        <w:t>ТОВ</w:t>
      </w:r>
      <w:r w:rsidR="008A29D3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030E80" w:rsidRPr="008A29D3">
        <w:rPr>
          <w:rFonts w:ascii="Arial" w:hAnsi="Arial" w:cs="Arial"/>
          <w:sz w:val="24"/>
          <w:szCs w:val="24"/>
          <w:shd w:val="clear" w:color="auto" w:fill="FFFFFF"/>
          <w:lang w:val="uk-UA"/>
        </w:rPr>
        <w:t>«</w:t>
      </w:r>
      <w:proofErr w:type="spellStart"/>
      <w:r w:rsidR="00030E80" w:rsidRPr="007502BA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="00030E80" w:rsidRPr="007502BA">
        <w:rPr>
          <w:rFonts w:ascii="Arial" w:hAnsi="Arial" w:cs="Arial"/>
          <w:sz w:val="24"/>
          <w:szCs w:val="24"/>
          <w:lang w:val="uk-UA"/>
        </w:rPr>
        <w:t>-К</w:t>
      </w:r>
      <w:r w:rsid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>», або є власниками</w:t>
      </w:r>
      <w:r w:rsidR="004903B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(експлуатантами)</w:t>
      </w:r>
      <w:r w:rsid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продукції ТОВ «</w:t>
      </w:r>
      <w:proofErr w:type="spellStart"/>
      <w:r w:rsid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>Алютех</w:t>
      </w:r>
      <w:proofErr w:type="spellEnd"/>
      <w:r w:rsidR="00686F2B">
        <w:rPr>
          <w:rFonts w:ascii="Arial" w:hAnsi="Arial" w:cs="Arial"/>
          <w:sz w:val="24"/>
          <w:szCs w:val="24"/>
          <w:shd w:val="clear" w:color="auto" w:fill="FFFFFF"/>
          <w:lang w:val="uk-UA"/>
        </w:rPr>
        <w:t>-К».</w:t>
      </w:r>
      <w:r w:rsidR="00B876B2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Правила сервісного обслуговування затверджені керівництвом </w:t>
      </w:r>
      <w:r w:rsidR="00E7071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ТОВ </w:t>
      </w:r>
      <w:r w:rsidR="005B49AB">
        <w:rPr>
          <w:rFonts w:ascii="Arial" w:hAnsi="Arial" w:cs="Arial"/>
          <w:sz w:val="24"/>
          <w:szCs w:val="24"/>
          <w:shd w:val="clear" w:color="auto" w:fill="FFFFFF"/>
          <w:lang w:val="uk-UA"/>
        </w:rPr>
        <w:t>«</w:t>
      </w:r>
      <w:proofErr w:type="spellStart"/>
      <w:r w:rsidR="005B49AB">
        <w:rPr>
          <w:rFonts w:ascii="Arial" w:hAnsi="Arial" w:cs="Arial"/>
          <w:sz w:val="24"/>
          <w:szCs w:val="24"/>
          <w:shd w:val="clear" w:color="auto" w:fill="FFFFFF"/>
          <w:lang w:val="uk-UA"/>
        </w:rPr>
        <w:t>Алютех</w:t>
      </w:r>
      <w:proofErr w:type="spellEnd"/>
      <w:r w:rsidR="005B49A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-К» </w:t>
      </w:r>
      <w:r w:rsidR="00B876B2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та обов’язкові для виконання усіма особами, які мають відношення до рекламаційної діяльності, як з боку співробітників </w:t>
      </w:r>
      <w:r w:rsidR="008A29D3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ТОВ </w:t>
      </w:r>
      <w:r w:rsidR="00B876B2">
        <w:rPr>
          <w:rFonts w:ascii="Arial" w:hAnsi="Arial" w:cs="Arial"/>
          <w:sz w:val="24"/>
          <w:szCs w:val="24"/>
          <w:shd w:val="clear" w:color="auto" w:fill="FFFFFF"/>
          <w:lang w:val="uk-UA"/>
        </w:rPr>
        <w:t>«</w:t>
      </w:r>
      <w:proofErr w:type="spellStart"/>
      <w:r w:rsidR="00B876B2">
        <w:rPr>
          <w:rFonts w:ascii="Arial" w:hAnsi="Arial" w:cs="Arial"/>
          <w:sz w:val="24"/>
          <w:szCs w:val="24"/>
          <w:shd w:val="clear" w:color="auto" w:fill="FFFFFF"/>
          <w:lang w:val="uk-UA"/>
        </w:rPr>
        <w:t>Алют</w:t>
      </w:r>
      <w:r w:rsidR="00FF14C5">
        <w:rPr>
          <w:rFonts w:ascii="Arial" w:hAnsi="Arial" w:cs="Arial"/>
          <w:sz w:val="24"/>
          <w:szCs w:val="24"/>
          <w:shd w:val="clear" w:color="auto" w:fill="FFFFFF"/>
          <w:lang w:val="uk-UA"/>
        </w:rPr>
        <w:t>ех</w:t>
      </w:r>
      <w:proofErr w:type="spellEnd"/>
      <w:r w:rsidR="00FF14C5">
        <w:rPr>
          <w:rFonts w:ascii="Arial" w:hAnsi="Arial" w:cs="Arial"/>
          <w:sz w:val="24"/>
          <w:szCs w:val="24"/>
          <w:shd w:val="clear" w:color="auto" w:fill="FFFFFF"/>
          <w:lang w:val="uk-UA"/>
        </w:rPr>
        <w:t>-К», т</w:t>
      </w:r>
      <w:r w:rsidR="00EB5D70">
        <w:rPr>
          <w:rFonts w:ascii="Arial" w:hAnsi="Arial" w:cs="Arial"/>
          <w:sz w:val="24"/>
          <w:szCs w:val="24"/>
          <w:shd w:val="clear" w:color="auto" w:fill="FFFFFF"/>
          <w:lang w:val="uk-UA"/>
        </w:rPr>
        <w:t>а</w:t>
      </w:r>
      <w:r w:rsidR="00C94E13">
        <w:rPr>
          <w:rFonts w:ascii="Arial" w:hAnsi="Arial" w:cs="Arial"/>
          <w:sz w:val="24"/>
          <w:szCs w:val="24"/>
          <w:shd w:val="clear" w:color="auto" w:fill="FFFFFF"/>
          <w:lang w:val="uk-UA"/>
        </w:rPr>
        <w:t>к і з боку клієнтів</w:t>
      </w:r>
      <w:r w:rsidR="00FF14C5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</w:p>
    <w:p w:rsidR="00E70716" w:rsidRDefault="005B49AB" w:rsidP="006C52A4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Керівництво </w:t>
      </w:r>
      <w:r w:rsidR="00E7071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ТОВ 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«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Алютех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-К» </w:t>
      </w:r>
      <w:r w:rsidR="003C4D44">
        <w:rPr>
          <w:rFonts w:ascii="Arial" w:hAnsi="Arial" w:cs="Arial"/>
          <w:sz w:val="24"/>
          <w:szCs w:val="24"/>
          <w:shd w:val="clear" w:color="auto" w:fill="FFFFFF"/>
          <w:lang w:val="uk-UA"/>
        </w:rPr>
        <w:t>залишає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за собою право вносити зміни та доповнення до правил сервісного обслуговування, які не суперечать законодавству України</w:t>
      </w:r>
      <w:r w:rsidR="00E70716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</w:p>
    <w:p w:rsidR="007502BA" w:rsidRPr="007502BA" w:rsidRDefault="007502BA" w:rsidP="006C52A4">
      <w:pPr>
        <w:ind w:firstLine="708"/>
        <w:jc w:val="both"/>
        <w:rPr>
          <w:rFonts w:ascii="Arial" w:hAnsi="Arial" w:cs="Arial"/>
          <w:lang w:val="uk-UA"/>
        </w:rPr>
      </w:pPr>
      <w:proofErr w:type="spellStart"/>
      <w:r w:rsidRPr="007502BA">
        <w:rPr>
          <w:rStyle w:val="a5"/>
          <w:rFonts w:ascii="Arial" w:hAnsi="Arial" w:cs="Arial"/>
        </w:rPr>
        <w:t>Терміни</w:t>
      </w:r>
      <w:proofErr w:type="spellEnd"/>
      <w:r w:rsidRPr="007502BA">
        <w:rPr>
          <w:rStyle w:val="a5"/>
          <w:rFonts w:ascii="Arial" w:hAnsi="Arial" w:cs="Arial"/>
        </w:rPr>
        <w:t xml:space="preserve">, </w:t>
      </w:r>
      <w:proofErr w:type="spellStart"/>
      <w:r w:rsidRPr="007502BA">
        <w:rPr>
          <w:rStyle w:val="a5"/>
          <w:rFonts w:ascii="Arial" w:hAnsi="Arial" w:cs="Arial"/>
        </w:rPr>
        <w:t>вживані</w:t>
      </w:r>
      <w:proofErr w:type="spellEnd"/>
      <w:r w:rsidRPr="007502BA">
        <w:rPr>
          <w:rStyle w:val="a5"/>
          <w:rFonts w:ascii="Arial" w:hAnsi="Arial" w:cs="Arial"/>
        </w:rPr>
        <w:t xml:space="preserve"> у </w:t>
      </w:r>
      <w:proofErr w:type="spellStart"/>
      <w:r w:rsidRPr="007502BA">
        <w:rPr>
          <w:rStyle w:val="a5"/>
          <w:rFonts w:ascii="Arial" w:hAnsi="Arial" w:cs="Arial"/>
        </w:rPr>
        <w:t>регламенті</w:t>
      </w:r>
      <w:proofErr w:type="spellEnd"/>
      <w:r>
        <w:rPr>
          <w:rStyle w:val="a5"/>
          <w:rFonts w:ascii="Arial" w:hAnsi="Arial" w:cs="Arial"/>
          <w:lang w:val="uk-UA"/>
        </w:rPr>
        <w:t xml:space="preserve"> </w:t>
      </w:r>
      <w:proofErr w:type="spellStart"/>
      <w:r>
        <w:rPr>
          <w:rStyle w:val="a5"/>
          <w:rFonts w:ascii="Arial" w:hAnsi="Arial" w:cs="Arial"/>
          <w:lang w:val="uk-UA"/>
        </w:rPr>
        <w:t>севісного</w:t>
      </w:r>
      <w:proofErr w:type="spellEnd"/>
      <w:r>
        <w:rPr>
          <w:rStyle w:val="a5"/>
          <w:rFonts w:ascii="Arial" w:hAnsi="Arial" w:cs="Arial"/>
          <w:lang w:val="uk-UA"/>
        </w:rPr>
        <w:t xml:space="preserve"> обслуговування:</w:t>
      </w:r>
    </w:p>
    <w:p w:rsidR="00C019DE" w:rsidRDefault="005B1738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proofErr w:type="spellStart"/>
      <w:r w:rsidRPr="007502BA">
        <w:rPr>
          <w:rStyle w:val="a5"/>
          <w:rFonts w:ascii="Arial" w:hAnsi="Arial" w:cs="Arial"/>
        </w:rPr>
        <w:t>Клієнт</w:t>
      </w:r>
      <w:proofErr w:type="spellEnd"/>
      <w:r w:rsidRPr="007502BA">
        <w:rPr>
          <w:rFonts w:ascii="Arial" w:hAnsi="Arial" w:cs="Arial"/>
        </w:rPr>
        <w:t xml:space="preserve"> – </w:t>
      </w:r>
      <w:proofErr w:type="spellStart"/>
      <w:r w:rsidRPr="007502BA">
        <w:rPr>
          <w:rFonts w:ascii="Arial" w:hAnsi="Arial" w:cs="Arial"/>
        </w:rPr>
        <w:t>юридична</w:t>
      </w:r>
      <w:proofErr w:type="spellEnd"/>
      <w:r w:rsidRPr="007502BA">
        <w:rPr>
          <w:rFonts w:ascii="Arial" w:hAnsi="Arial" w:cs="Arial"/>
        </w:rPr>
        <w:t xml:space="preserve"> </w:t>
      </w:r>
      <w:r w:rsidR="00207F37">
        <w:rPr>
          <w:rFonts w:ascii="Arial" w:hAnsi="Arial" w:cs="Arial"/>
          <w:lang w:val="uk-UA"/>
        </w:rPr>
        <w:t xml:space="preserve">або фізична </w:t>
      </w:r>
      <w:r w:rsidRPr="007502BA">
        <w:rPr>
          <w:rFonts w:ascii="Arial" w:hAnsi="Arial" w:cs="Arial"/>
        </w:rPr>
        <w:t xml:space="preserve">особа, </w:t>
      </w:r>
      <w:proofErr w:type="spellStart"/>
      <w:r w:rsidRPr="007502BA">
        <w:rPr>
          <w:rFonts w:ascii="Arial" w:hAnsi="Arial" w:cs="Arial"/>
        </w:rPr>
        <w:t>що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уклала</w:t>
      </w:r>
      <w:proofErr w:type="spellEnd"/>
      <w:r w:rsidRPr="007502BA">
        <w:rPr>
          <w:rFonts w:ascii="Arial" w:hAnsi="Arial" w:cs="Arial"/>
        </w:rPr>
        <w:t xml:space="preserve"> угоду з </w:t>
      </w:r>
      <w:r w:rsidR="00D238BB">
        <w:rPr>
          <w:rFonts w:ascii="Arial" w:hAnsi="Arial" w:cs="Arial"/>
          <w:lang w:val="uk-UA"/>
        </w:rPr>
        <w:t xml:space="preserve">ТОВ </w:t>
      </w:r>
      <w:r w:rsidRPr="007502BA">
        <w:rPr>
          <w:rFonts w:ascii="Arial" w:hAnsi="Arial" w:cs="Arial"/>
          <w:lang w:val="uk-UA"/>
        </w:rPr>
        <w:t>«</w:t>
      </w:r>
      <w:proofErr w:type="spellStart"/>
      <w:r w:rsidRPr="007502BA">
        <w:rPr>
          <w:rFonts w:ascii="Arial" w:hAnsi="Arial" w:cs="Arial"/>
          <w:lang w:val="uk-UA"/>
        </w:rPr>
        <w:t>Алютех</w:t>
      </w:r>
      <w:proofErr w:type="spellEnd"/>
      <w:r w:rsidRPr="007502BA">
        <w:rPr>
          <w:rFonts w:ascii="Arial" w:hAnsi="Arial" w:cs="Arial"/>
          <w:lang w:val="uk-UA"/>
        </w:rPr>
        <w:t xml:space="preserve">-К» </w:t>
      </w:r>
      <w:r w:rsidRPr="007502BA">
        <w:rPr>
          <w:rFonts w:ascii="Arial" w:hAnsi="Arial" w:cs="Arial"/>
        </w:rPr>
        <w:t xml:space="preserve">на </w:t>
      </w:r>
      <w:proofErr w:type="spellStart"/>
      <w:r w:rsidRPr="007502BA">
        <w:rPr>
          <w:rFonts w:ascii="Arial" w:hAnsi="Arial" w:cs="Arial"/>
        </w:rPr>
        <w:t>постачання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продукції</w:t>
      </w:r>
      <w:proofErr w:type="spellEnd"/>
      <w:r w:rsidRPr="007502BA">
        <w:rPr>
          <w:rFonts w:ascii="Arial" w:hAnsi="Arial" w:cs="Arial"/>
        </w:rPr>
        <w:t>.</w:t>
      </w:r>
      <w:r w:rsidR="00183FFF">
        <w:rPr>
          <w:rFonts w:ascii="Arial" w:hAnsi="Arial" w:cs="Arial"/>
          <w:lang w:val="uk-UA"/>
        </w:rPr>
        <w:t xml:space="preserve"> </w:t>
      </w:r>
    </w:p>
    <w:p w:rsidR="002C5D53" w:rsidRPr="001D38CB" w:rsidRDefault="002C5D53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r w:rsidRPr="006F638F">
        <w:rPr>
          <w:rFonts w:ascii="Arial" w:hAnsi="Arial" w:cs="Arial"/>
          <w:b/>
          <w:lang w:val="uk-UA"/>
        </w:rPr>
        <w:t>Гарантійний строк</w:t>
      </w:r>
      <w:r w:rsidRPr="006F638F">
        <w:rPr>
          <w:rFonts w:ascii="Arial" w:hAnsi="Arial" w:cs="Arial"/>
          <w:lang w:val="uk-UA"/>
        </w:rPr>
        <w:t xml:space="preserve"> - строк, протягом якого виробник (продавець, виконавець або будь-яка третя особа) бере на себе зобов'язання про здійснення безоплатного ремонту або заміни відповідної продукції у зв'язку з введенням її в </w:t>
      </w:r>
      <w:r w:rsidRPr="0050143E">
        <w:rPr>
          <w:rFonts w:ascii="Arial" w:hAnsi="Arial" w:cs="Arial"/>
          <w:lang w:val="uk-UA"/>
        </w:rPr>
        <w:t>обіг</w:t>
      </w:r>
      <w:r w:rsidR="001D38CB" w:rsidRPr="0050143E">
        <w:rPr>
          <w:rFonts w:ascii="Arial" w:hAnsi="Arial" w:cs="Arial"/>
          <w:lang w:val="uk-UA"/>
        </w:rPr>
        <w:t xml:space="preserve"> за умов дотримання норм та правил</w:t>
      </w:r>
      <w:r w:rsidR="006F638F" w:rsidRPr="0050143E">
        <w:rPr>
          <w:rFonts w:ascii="Arial" w:hAnsi="Arial" w:cs="Arial"/>
          <w:lang w:val="uk-UA"/>
        </w:rPr>
        <w:t xml:space="preserve"> </w:t>
      </w:r>
      <w:r w:rsidR="00591A5D" w:rsidRPr="0050143E">
        <w:rPr>
          <w:rFonts w:ascii="Arial" w:hAnsi="Arial" w:cs="Arial"/>
          <w:lang w:val="uk-UA"/>
        </w:rPr>
        <w:t xml:space="preserve">зберігання, транспортування, </w:t>
      </w:r>
      <w:r w:rsidR="006F638F" w:rsidRPr="0050143E">
        <w:rPr>
          <w:rFonts w:ascii="Arial" w:hAnsi="Arial" w:cs="Arial"/>
          <w:lang w:val="uk-UA"/>
        </w:rPr>
        <w:t>підбору, монтажу та експлуатації.</w:t>
      </w:r>
    </w:p>
    <w:p w:rsidR="005B1738" w:rsidRPr="007502BA" w:rsidRDefault="005B1738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</w:rPr>
      </w:pPr>
      <w:r w:rsidRPr="007502BA">
        <w:rPr>
          <w:rStyle w:val="a5"/>
          <w:rFonts w:ascii="Arial" w:hAnsi="Arial" w:cs="Arial"/>
        </w:rPr>
        <w:t>Дефект</w:t>
      </w:r>
      <w:r w:rsidRPr="007502BA">
        <w:rPr>
          <w:rFonts w:ascii="Arial" w:hAnsi="Arial" w:cs="Arial"/>
        </w:rPr>
        <w:t xml:space="preserve"> – </w:t>
      </w:r>
      <w:proofErr w:type="spellStart"/>
      <w:r w:rsidRPr="007502BA">
        <w:rPr>
          <w:rFonts w:ascii="Arial" w:hAnsi="Arial" w:cs="Arial"/>
        </w:rPr>
        <w:t>кожна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окрема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невідповідність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продукції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встановленим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вимогам</w:t>
      </w:r>
      <w:proofErr w:type="spellEnd"/>
      <w:r w:rsidRPr="007502BA">
        <w:rPr>
          <w:rFonts w:ascii="Arial" w:hAnsi="Arial" w:cs="Arial"/>
        </w:rPr>
        <w:t>.</w:t>
      </w:r>
    </w:p>
    <w:p w:rsidR="005B1738" w:rsidRDefault="005B1738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Style w:val="a5"/>
          <w:rFonts w:ascii="Arial" w:hAnsi="Arial" w:cs="Arial"/>
          <w:lang w:val="uk-UA"/>
        </w:rPr>
      </w:pPr>
      <w:proofErr w:type="spellStart"/>
      <w:r w:rsidRPr="007502BA">
        <w:rPr>
          <w:rStyle w:val="a5"/>
          <w:rFonts w:ascii="Arial" w:hAnsi="Arial" w:cs="Arial"/>
        </w:rPr>
        <w:t>Рекламаційне</w:t>
      </w:r>
      <w:proofErr w:type="spellEnd"/>
      <w:r w:rsidRPr="007502BA">
        <w:rPr>
          <w:rStyle w:val="a5"/>
          <w:rFonts w:ascii="Arial" w:hAnsi="Arial" w:cs="Arial"/>
        </w:rPr>
        <w:t xml:space="preserve"> </w:t>
      </w:r>
      <w:proofErr w:type="spellStart"/>
      <w:r w:rsidRPr="007502BA">
        <w:rPr>
          <w:rStyle w:val="a5"/>
          <w:rFonts w:ascii="Arial" w:hAnsi="Arial" w:cs="Arial"/>
        </w:rPr>
        <w:t>звернення</w:t>
      </w:r>
      <w:proofErr w:type="spellEnd"/>
      <w:r w:rsidRPr="007502BA">
        <w:rPr>
          <w:rFonts w:ascii="Arial" w:hAnsi="Arial" w:cs="Arial"/>
        </w:rPr>
        <w:t xml:space="preserve"> – </w:t>
      </w:r>
      <w:proofErr w:type="spellStart"/>
      <w:r w:rsidRPr="007502BA">
        <w:rPr>
          <w:rFonts w:ascii="Arial" w:hAnsi="Arial" w:cs="Arial"/>
        </w:rPr>
        <w:t>звернення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клієнта</w:t>
      </w:r>
      <w:proofErr w:type="spellEnd"/>
      <w:r w:rsidRPr="007502BA">
        <w:rPr>
          <w:rFonts w:ascii="Arial" w:hAnsi="Arial" w:cs="Arial"/>
        </w:rPr>
        <w:t xml:space="preserve"> за </w:t>
      </w:r>
      <w:proofErr w:type="spellStart"/>
      <w:r w:rsidRPr="007502BA">
        <w:rPr>
          <w:rFonts w:ascii="Arial" w:hAnsi="Arial" w:cs="Arial"/>
        </w:rPr>
        <w:t>встановленою</w:t>
      </w:r>
      <w:proofErr w:type="spellEnd"/>
      <w:r w:rsidRPr="007502BA">
        <w:rPr>
          <w:rFonts w:ascii="Arial" w:hAnsi="Arial" w:cs="Arial"/>
        </w:rPr>
        <w:t xml:space="preserve"> формою, </w:t>
      </w:r>
      <w:proofErr w:type="spellStart"/>
      <w:r w:rsidRPr="007502BA">
        <w:rPr>
          <w:rFonts w:ascii="Arial" w:hAnsi="Arial" w:cs="Arial"/>
        </w:rPr>
        <w:t>що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містить</w:t>
      </w:r>
      <w:proofErr w:type="spellEnd"/>
      <w:r w:rsidRPr="007502BA">
        <w:rPr>
          <w:rFonts w:ascii="Arial" w:hAnsi="Arial" w:cs="Arial"/>
        </w:rPr>
        <w:t xml:space="preserve"> одну </w:t>
      </w:r>
      <w:proofErr w:type="spellStart"/>
      <w:r w:rsidRPr="007502BA">
        <w:rPr>
          <w:rFonts w:ascii="Arial" w:hAnsi="Arial" w:cs="Arial"/>
        </w:rPr>
        <w:t>чи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кілька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рекламацій</w:t>
      </w:r>
      <w:proofErr w:type="spellEnd"/>
      <w:r>
        <w:rPr>
          <w:rStyle w:val="a5"/>
          <w:rFonts w:ascii="Arial" w:hAnsi="Arial" w:cs="Arial"/>
          <w:lang w:val="uk-UA"/>
        </w:rPr>
        <w:t>.</w:t>
      </w:r>
    </w:p>
    <w:p w:rsidR="005B1738" w:rsidRDefault="005B1738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r w:rsidRPr="005B1738">
        <w:rPr>
          <w:rStyle w:val="a5"/>
          <w:rFonts w:ascii="Arial" w:hAnsi="Arial" w:cs="Arial"/>
          <w:lang w:val="uk-UA"/>
        </w:rPr>
        <w:t>Рекламація</w:t>
      </w:r>
      <w:r w:rsidRPr="007502BA">
        <w:rPr>
          <w:rFonts w:ascii="Arial" w:hAnsi="Arial" w:cs="Arial"/>
        </w:rPr>
        <w:t> </w:t>
      </w:r>
      <w:r w:rsidRPr="005B1738">
        <w:rPr>
          <w:rFonts w:ascii="Arial" w:hAnsi="Arial" w:cs="Arial"/>
          <w:lang w:val="uk-UA"/>
        </w:rPr>
        <w:t xml:space="preserve">– оформлена у встановленому порядку </w:t>
      </w:r>
      <w:r>
        <w:rPr>
          <w:rFonts w:ascii="Arial" w:hAnsi="Arial" w:cs="Arial"/>
          <w:lang w:val="uk-UA"/>
        </w:rPr>
        <w:t xml:space="preserve">з заповненням стандартного бланку </w:t>
      </w:r>
      <w:proofErr w:type="spellStart"/>
      <w:r>
        <w:rPr>
          <w:rFonts w:ascii="Arial" w:hAnsi="Arial" w:cs="Arial"/>
          <w:lang w:val="uk-UA"/>
        </w:rPr>
        <w:t>Акта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рекламаціі</w:t>
      </w:r>
      <w:proofErr w:type="spellEnd"/>
      <w:r w:rsidRPr="005B1738">
        <w:rPr>
          <w:rFonts w:ascii="Arial" w:hAnsi="Arial" w:cs="Arial"/>
          <w:lang w:val="uk-UA"/>
        </w:rPr>
        <w:t xml:space="preserve"> заява отримувача чи споживача продукції </w:t>
      </w:r>
      <w:r w:rsidR="00603877">
        <w:rPr>
          <w:rFonts w:ascii="Arial" w:hAnsi="Arial" w:cs="Arial"/>
          <w:lang w:val="uk-UA"/>
        </w:rPr>
        <w:t>ТОВ</w:t>
      </w:r>
      <w:r w:rsidRPr="005B1738">
        <w:rPr>
          <w:rFonts w:ascii="Arial" w:hAnsi="Arial" w:cs="Arial"/>
          <w:lang w:val="uk-UA"/>
        </w:rPr>
        <w:t xml:space="preserve"> «АЛЮТЕХ</w:t>
      </w:r>
      <w:r w:rsidR="00603877">
        <w:rPr>
          <w:rFonts w:ascii="Arial" w:hAnsi="Arial" w:cs="Arial"/>
          <w:lang w:val="uk-UA"/>
        </w:rPr>
        <w:t>-К</w:t>
      </w:r>
      <w:r w:rsidRPr="005B1738">
        <w:rPr>
          <w:rFonts w:ascii="Arial" w:hAnsi="Arial" w:cs="Arial"/>
          <w:lang w:val="uk-UA"/>
        </w:rPr>
        <w:t>»</w:t>
      </w:r>
      <w:r>
        <w:rPr>
          <w:rFonts w:ascii="Arial" w:hAnsi="Arial" w:cs="Arial"/>
          <w:lang w:val="uk-UA"/>
        </w:rPr>
        <w:t>,</w:t>
      </w:r>
      <w:r w:rsidRPr="005B1738">
        <w:rPr>
          <w:rFonts w:ascii="Arial" w:hAnsi="Arial" w:cs="Arial"/>
          <w:lang w:val="uk-UA"/>
        </w:rPr>
        <w:t xml:space="preserve"> яку подає </w:t>
      </w:r>
      <w:r w:rsidR="00661299">
        <w:rPr>
          <w:rFonts w:ascii="Arial" w:hAnsi="Arial" w:cs="Arial"/>
          <w:lang w:val="uk-UA"/>
        </w:rPr>
        <w:t>клієнт</w:t>
      </w:r>
      <w:r w:rsidRPr="005B1738">
        <w:rPr>
          <w:rFonts w:ascii="Arial" w:hAnsi="Arial" w:cs="Arial"/>
          <w:lang w:val="uk-UA"/>
        </w:rPr>
        <w:t xml:space="preserve"> у зв’язку з невідповідністю якості та/або комплектності продукції, що постачається, умовам укладеної угоди. </w:t>
      </w:r>
      <w:proofErr w:type="spellStart"/>
      <w:r w:rsidRPr="007502BA">
        <w:rPr>
          <w:rFonts w:ascii="Arial" w:hAnsi="Arial" w:cs="Arial"/>
        </w:rPr>
        <w:t>Рекламація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може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містити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вказівку</w:t>
      </w:r>
      <w:proofErr w:type="spellEnd"/>
      <w:r w:rsidRPr="007502BA">
        <w:rPr>
          <w:rFonts w:ascii="Arial" w:hAnsi="Arial" w:cs="Arial"/>
        </w:rPr>
        <w:t xml:space="preserve"> на </w:t>
      </w:r>
      <w:proofErr w:type="spellStart"/>
      <w:r w:rsidRPr="007502BA">
        <w:rPr>
          <w:rFonts w:ascii="Arial" w:hAnsi="Arial" w:cs="Arial"/>
        </w:rPr>
        <w:t>кілька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дефектів</w:t>
      </w:r>
      <w:proofErr w:type="spellEnd"/>
      <w:r w:rsidRPr="007502BA">
        <w:rPr>
          <w:rFonts w:ascii="Arial" w:hAnsi="Arial" w:cs="Arial"/>
        </w:rPr>
        <w:t xml:space="preserve"> одного </w:t>
      </w:r>
      <w:proofErr w:type="spellStart"/>
      <w:r w:rsidRPr="007502BA">
        <w:rPr>
          <w:rFonts w:ascii="Arial" w:hAnsi="Arial" w:cs="Arial"/>
        </w:rPr>
        <w:t>виробу</w:t>
      </w:r>
      <w:proofErr w:type="spellEnd"/>
      <w:r w:rsidRPr="007502BA">
        <w:rPr>
          <w:rFonts w:ascii="Arial" w:hAnsi="Arial" w:cs="Arial"/>
        </w:rPr>
        <w:t>/</w:t>
      </w:r>
      <w:proofErr w:type="spellStart"/>
      <w:r w:rsidRPr="007502BA">
        <w:rPr>
          <w:rFonts w:ascii="Arial" w:hAnsi="Arial" w:cs="Arial"/>
        </w:rPr>
        <w:t>партії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продукції</w:t>
      </w:r>
      <w:proofErr w:type="spellEnd"/>
      <w:r w:rsidRPr="007502BA">
        <w:rPr>
          <w:rFonts w:ascii="Arial" w:hAnsi="Arial" w:cs="Arial"/>
        </w:rPr>
        <w:t>.</w:t>
      </w:r>
    </w:p>
    <w:p w:rsidR="00132D04" w:rsidRDefault="00132D04" w:rsidP="00132D0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r w:rsidRPr="00132D04">
        <w:rPr>
          <w:rStyle w:val="a5"/>
          <w:rFonts w:ascii="Arial" w:hAnsi="Arial" w:cs="Arial"/>
          <w:lang w:val="uk-UA"/>
        </w:rPr>
        <w:t>Рекламації щодо якості</w:t>
      </w:r>
      <w:r w:rsidR="007144ED">
        <w:rPr>
          <w:rStyle w:val="a5"/>
          <w:rFonts w:ascii="Arial" w:hAnsi="Arial" w:cs="Arial"/>
          <w:lang w:val="uk-UA"/>
        </w:rPr>
        <w:t>/кількості</w:t>
      </w:r>
      <w:r w:rsidRPr="007502BA">
        <w:rPr>
          <w:rFonts w:ascii="Arial" w:hAnsi="Arial" w:cs="Arial"/>
        </w:rPr>
        <w:t> </w:t>
      </w:r>
      <w:r w:rsidRPr="00132D04">
        <w:rPr>
          <w:rFonts w:ascii="Arial" w:hAnsi="Arial" w:cs="Arial"/>
          <w:lang w:val="uk-UA"/>
        </w:rPr>
        <w:t xml:space="preserve">– рекламації, що виникли у результаті неякісного виконання замовлення (на усіх етапах виробництва, зберігання й транспортування); конструкторських і технологічних недоробок; </w:t>
      </w:r>
      <w:r w:rsidR="00E106B5">
        <w:rPr>
          <w:rFonts w:ascii="Arial" w:hAnsi="Arial" w:cs="Arial"/>
          <w:lang w:val="uk-UA"/>
        </w:rPr>
        <w:t xml:space="preserve">невідповідності споживчих якостей продукції заявленим виробником характеристикам, </w:t>
      </w:r>
      <w:r w:rsidRPr="00132D04">
        <w:rPr>
          <w:rFonts w:ascii="Arial" w:hAnsi="Arial" w:cs="Arial"/>
          <w:lang w:val="uk-UA"/>
        </w:rPr>
        <w:t>помилок у замовленнях; неправильної експлуатації виробів кінцевим споживачем; не</w:t>
      </w:r>
      <w:r w:rsidR="00873B59">
        <w:rPr>
          <w:rFonts w:ascii="Arial" w:hAnsi="Arial" w:cs="Arial"/>
          <w:lang w:val="uk-UA"/>
        </w:rPr>
        <w:t>правильного</w:t>
      </w:r>
      <w:r w:rsidRPr="00132D04">
        <w:rPr>
          <w:rFonts w:ascii="Arial" w:hAnsi="Arial" w:cs="Arial"/>
          <w:lang w:val="uk-UA"/>
        </w:rPr>
        <w:t xml:space="preserve"> монтажу тощо; </w:t>
      </w:r>
      <w:proofErr w:type="spellStart"/>
      <w:r w:rsidRPr="00132D04">
        <w:rPr>
          <w:rFonts w:ascii="Arial" w:hAnsi="Arial" w:cs="Arial"/>
          <w:lang w:val="uk-UA"/>
        </w:rPr>
        <w:t>пересортиці</w:t>
      </w:r>
      <w:proofErr w:type="spellEnd"/>
      <w:r w:rsidRPr="00132D04">
        <w:rPr>
          <w:rFonts w:ascii="Arial" w:hAnsi="Arial" w:cs="Arial"/>
          <w:lang w:val="uk-UA"/>
        </w:rPr>
        <w:t>, невідповідності у кількості відвантаженої продукції тощо.</w:t>
      </w:r>
    </w:p>
    <w:p w:rsidR="00BE3032" w:rsidRDefault="00BE3032" w:rsidP="00BE3032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proofErr w:type="spellStart"/>
      <w:r w:rsidRPr="007502BA">
        <w:rPr>
          <w:rStyle w:val="a5"/>
          <w:rFonts w:ascii="Arial" w:hAnsi="Arial" w:cs="Arial"/>
        </w:rPr>
        <w:t>Рекламації</w:t>
      </w:r>
      <w:proofErr w:type="spellEnd"/>
      <w:r w:rsidRPr="007502BA">
        <w:rPr>
          <w:rStyle w:val="a5"/>
          <w:rFonts w:ascii="Arial" w:hAnsi="Arial" w:cs="Arial"/>
        </w:rPr>
        <w:t xml:space="preserve"> </w:t>
      </w:r>
      <w:proofErr w:type="spellStart"/>
      <w:r w:rsidRPr="007502BA">
        <w:rPr>
          <w:rStyle w:val="a5"/>
          <w:rFonts w:ascii="Arial" w:hAnsi="Arial" w:cs="Arial"/>
        </w:rPr>
        <w:t>щодо</w:t>
      </w:r>
      <w:proofErr w:type="spellEnd"/>
      <w:r w:rsidRPr="007502BA">
        <w:rPr>
          <w:rStyle w:val="a5"/>
          <w:rFonts w:ascii="Arial" w:hAnsi="Arial" w:cs="Arial"/>
        </w:rPr>
        <w:t xml:space="preserve"> </w:t>
      </w:r>
      <w:proofErr w:type="spellStart"/>
      <w:r w:rsidRPr="007502BA">
        <w:rPr>
          <w:rStyle w:val="a5"/>
          <w:rFonts w:ascii="Arial" w:hAnsi="Arial" w:cs="Arial"/>
        </w:rPr>
        <w:t>обслуговування</w:t>
      </w:r>
      <w:proofErr w:type="spellEnd"/>
      <w:r w:rsidRPr="007502BA">
        <w:rPr>
          <w:rFonts w:ascii="Arial" w:hAnsi="Arial" w:cs="Arial"/>
        </w:rPr>
        <w:t xml:space="preserve"> – </w:t>
      </w:r>
      <w:proofErr w:type="spellStart"/>
      <w:r w:rsidRPr="007502BA">
        <w:rPr>
          <w:rFonts w:ascii="Arial" w:hAnsi="Arial" w:cs="Arial"/>
        </w:rPr>
        <w:t>рекламації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що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виникли</w:t>
      </w:r>
      <w:proofErr w:type="spellEnd"/>
      <w:r w:rsidRPr="007502BA">
        <w:rPr>
          <w:rFonts w:ascii="Arial" w:hAnsi="Arial" w:cs="Arial"/>
        </w:rPr>
        <w:t xml:space="preserve"> у </w:t>
      </w:r>
      <w:proofErr w:type="spellStart"/>
      <w:r w:rsidRPr="007502BA">
        <w:rPr>
          <w:rFonts w:ascii="Arial" w:hAnsi="Arial" w:cs="Arial"/>
        </w:rPr>
        <w:t>результаті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зриву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термінів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постачання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помилок</w:t>
      </w:r>
      <w:proofErr w:type="spellEnd"/>
      <w:r w:rsidRPr="007502BA">
        <w:rPr>
          <w:rFonts w:ascii="Arial" w:hAnsi="Arial" w:cs="Arial"/>
        </w:rPr>
        <w:t xml:space="preserve"> </w:t>
      </w:r>
      <w:proofErr w:type="gramStart"/>
      <w:r w:rsidRPr="007502BA">
        <w:rPr>
          <w:rFonts w:ascii="Arial" w:hAnsi="Arial" w:cs="Arial"/>
        </w:rPr>
        <w:t>у документах</w:t>
      </w:r>
      <w:proofErr w:type="gram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тощо</w:t>
      </w:r>
      <w:proofErr w:type="spellEnd"/>
      <w:r w:rsidRPr="007502BA">
        <w:rPr>
          <w:rFonts w:ascii="Arial" w:hAnsi="Arial" w:cs="Arial"/>
        </w:rPr>
        <w:t>.</w:t>
      </w:r>
    </w:p>
    <w:p w:rsidR="00BE3032" w:rsidRPr="00132D04" w:rsidRDefault="00BE3032" w:rsidP="00132D0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</w:p>
    <w:p w:rsidR="005B1738" w:rsidRPr="005B1738" w:rsidRDefault="007502BA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Style w:val="a5"/>
          <w:rFonts w:ascii="Arial" w:hAnsi="Arial" w:cs="Arial"/>
          <w:lang w:val="uk-UA"/>
        </w:rPr>
      </w:pPr>
      <w:proofErr w:type="spellStart"/>
      <w:r w:rsidRPr="007502BA">
        <w:rPr>
          <w:rStyle w:val="a5"/>
          <w:rFonts w:ascii="Arial" w:hAnsi="Arial" w:cs="Arial"/>
        </w:rPr>
        <w:t>Прийнята</w:t>
      </w:r>
      <w:proofErr w:type="spellEnd"/>
      <w:r w:rsidRPr="007502BA">
        <w:rPr>
          <w:rStyle w:val="a5"/>
          <w:rFonts w:ascii="Arial" w:hAnsi="Arial" w:cs="Arial"/>
        </w:rPr>
        <w:t xml:space="preserve"> </w:t>
      </w:r>
      <w:proofErr w:type="spellStart"/>
      <w:r w:rsidRPr="007502BA">
        <w:rPr>
          <w:rStyle w:val="a5"/>
          <w:rFonts w:ascii="Arial" w:hAnsi="Arial" w:cs="Arial"/>
        </w:rPr>
        <w:t>рекламація</w:t>
      </w:r>
      <w:proofErr w:type="spellEnd"/>
      <w:r w:rsidRPr="007502BA">
        <w:rPr>
          <w:rFonts w:ascii="Arial" w:hAnsi="Arial" w:cs="Arial"/>
        </w:rPr>
        <w:t xml:space="preserve"> – </w:t>
      </w:r>
      <w:proofErr w:type="spellStart"/>
      <w:r w:rsidRPr="007502BA">
        <w:rPr>
          <w:rFonts w:ascii="Arial" w:hAnsi="Arial" w:cs="Arial"/>
        </w:rPr>
        <w:t>рекламація</w:t>
      </w:r>
      <w:proofErr w:type="spellEnd"/>
      <w:r w:rsidRPr="007502BA">
        <w:rPr>
          <w:rFonts w:ascii="Arial" w:hAnsi="Arial" w:cs="Arial"/>
        </w:rPr>
        <w:t xml:space="preserve">, у </w:t>
      </w:r>
      <w:proofErr w:type="spellStart"/>
      <w:r w:rsidRPr="007502BA">
        <w:rPr>
          <w:rFonts w:ascii="Arial" w:hAnsi="Arial" w:cs="Arial"/>
        </w:rPr>
        <w:t>процесі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розгляду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якої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встановлено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що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невідповідність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виникла</w:t>
      </w:r>
      <w:proofErr w:type="spellEnd"/>
      <w:r w:rsidRPr="007502BA">
        <w:rPr>
          <w:rFonts w:ascii="Arial" w:hAnsi="Arial" w:cs="Arial"/>
        </w:rPr>
        <w:t xml:space="preserve"> з вини </w:t>
      </w:r>
      <w:r w:rsidR="00D238BB">
        <w:rPr>
          <w:rFonts w:ascii="Arial" w:hAnsi="Arial" w:cs="Arial"/>
          <w:lang w:val="uk-UA"/>
        </w:rPr>
        <w:t xml:space="preserve">ТОВ </w:t>
      </w:r>
      <w:r w:rsidRPr="007502BA">
        <w:rPr>
          <w:rFonts w:ascii="Arial" w:hAnsi="Arial" w:cs="Arial"/>
          <w:lang w:val="uk-UA"/>
        </w:rPr>
        <w:t>«</w:t>
      </w:r>
      <w:proofErr w:type="spellStart"/>
      <w:r w:rsidRPr="007502BA">
        <w:rPr>
          <w:rFonts w:ascii="Arial" w:hAnsi="Arial" w:cs="Arial"/>
          <w:lang w:val="uk-UA"/>
        </w:rPr>
        <w:t>Алютех</w:t>
      </w:r>
      <w:proofErr w:type="spellEnd"/>
      <w:r w:rsidRPr="007502BA">
        <w:rPr>
          <w:rFonts w:ascii="Arial" w:hAnsi="Arial" w:cs="Arial"/>
          <w:lang w:val="uk-UA"/>
        </w:rPr>
        <w:t xml:space="preserve">-К» </w:t>
      </w:r>
      <w:proofErr w:type="spellStart"/>
      <w:r w:rsidRPr="007502BA">
        <w:rPr>
          <w:rFonts w:ascii="Arial" w:hAnsi="Arial" w:cs="Arial"/>
        </w:rPr>
        <w:t>або</w:t>
      </w:r>
      <w:proofErr w:type="spellEnd"/>
      <w:r w:rsidRPr="007502BA">
        <w:rPr>
          <w:rFonts w:ascii="Arial" w:hAnsi="Arial" w:cs="Arial"/>
        </w:rPr>
        <w:t xml:space="preserve"> </w:t>
      </w:r>
      <w:r w:rsidR="00AD5C31">
        <w:rPr>
          <w:rFonts w:ascii="Arial" w:hAnsi="Arial" w:cs="Arial"/>
          <w:lang w:val="uk-UA"/>
        </w:rPr>
        <w:t>виробника/</w:t>
      </w:r>
      <w:r w:rsidR="005B1738">
        <w:rPr>
          <w:rFonts w:ascii="Arial" w:hAnsi="Arial" w:cs="Arial"/>
          <w:lang w:val="uk-UA"/>
        </w:rPr>
        <w:t>постачальника</w:t>
      </w:r>
      <w:r w:rsidR="005B1738" w:rsidRPr="007502BA">
        <w:rPr>
          <w:rFonts w:ascii="Arial" w:hAnsi="Arial" w:cs="Arial"/>
        </w:rPr>
        <w:t xml:space="preserve"> </w:t>
      </w:r>
      <w:r w:rsidR="005B1738">
        <w:rPr>
          <w:rFonts w:ascii="Arial" w:hAnsi="Arial" w:cs="Arial"/>
          <w:lang w:val="uk-UA"/>
        </w:rPr>
        <w:t>продукції.</w:t>
      </w:r>
    </w:p>
    <w:p w:rsidR="005B1738" w:rsidRPr="00B30E1D" w:rsidRDefault="005B1738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proofErr w:type="spellStart"/>
      <w:r w:rsidRPr="007502BA">
        <w:rPr>
          <w:rStyle w:val="a5"/>
          <w:rFonts w:ascii="Arial" w:hAnsi="Arial" w:cs="Arial"/>
        </w:rPr>
        <w:t>Відхилена</w:t>
      </w:r>
      <w:proofErr w:type="spellEnd"/>
      <w:r w:rsidRPr="007502BA">
        <w:rPr>
          <w:rStyle w:val="a5"/>
          <w:rFonts w:ascii="Arial" w:hAnsi="Arial" w:cs="Arial"/>
        </w:rPr>
        <w:t xml:space="preserve"> </w:t>
      </w:r>
      <w:proofErr w:type="spellStart"/>
      <w:r w:rsidRPr="007502BA">
        <w:rPr>
          <w:rStyle w:val="a5"/>
          <w:rFonts w:ascii="Arial" w:hAnsi="Arial" w:cs="Arial"/>
        </w:rPr>
        <w:t>рекламація</w:t>
      </w:r>
      <w:proofErr w:type="spellEnd"/>
      <w:r>
        <w:rPr>
          <w:rFonts w:ascii="Arial" w:hAnsi="Arial" w:cs="Arial"/>
        </w:rPr>
        <w:t xml:space="preserve"> – </w:t>
      </w:r>
      <w:proofErr w:type="spellStart"/>
      <w:r>
        <w:rPr>
          <w:rFonts w:ascii="Arial" w:hAnsi="Arial" w:cs="Arial"/>
        </w:rPr>
        <w:t>рекламація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щодо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якої</w:t>
      </w:r>
      <w:proofErr w:type="spellEnd"/>
      <w:r w:rsidRPr="005B1738">
        <w:rPr>
          <w:rFonts w:ascii="Arial" w:hAnsi="Arial" w:cs="Arial"/>
        </w:rPr>
        <w:t xml:space="preserve"> </w:t>
      </w:r>
      <w:r w:rsidRPr="007502BA">
        <w:rPr>
          <w:rFonts w:ascii="Arial" w:hAnsi="Arial" w:cs="Arial"/>
        </w:rPr>
        <w:t xml:space="preserve">у </w:t>
      </w:r>
      <w:proofErr w:type="spellStart"/>
      <w:r w:rsidRPr="007502BA">
        <w:rPr>
          <w:rFonts w:ascii="Arial" w:hAnsi="Arial" w:cs="Arial"/>
        </w:rPr>
        <w:t>процесі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розгляду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встановлено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що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невідповідність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виникла</w:t>
      </w:r>
      <w:proofErr w:type="spellEnd"/>
      <w:r w:rsidRPr="007502BA">
        <w:rPr>
          <w:rFonts w:ascii="Arial" w:hAnsi="Arial" w:cs="Arial"/>
        </w:rPr>
        <w:t xml:space="preserve"> з причин, не </w:t>
      </w:r>
      <w:proofErr w:type="spellStart"/>
      <w:r w:rsidRPr="007502BA">
        <w:rPr>
          <w:rFonts w:ascii="Arial" w:hAnsi="Arial" w:cs="Arial"/>
        </w:rPr>
        <w:t>залежних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від</w:t>
      </w:r>
      <w:proofErr w:type="spellEnd"/>
      <w:r w:rsidRPr="007502BA">
        <w:rPr>
          <w:rFonts w:ascii="Arial" w:hAnsi="Arial" w:cs="Arial"/>
        </w:rPr>
        <w:t xml:space="preserve"> </w:t>
      </w:r>
      <w:r w:rsidR="00901A87">
        <w:rPr>
          <w:rFonts w:ascii="Arial" w:hAnsi="Arial" w:cs="Arial"/>
          <w:lang w:val="uk-UA"/>
        </w:rPr>
        <w:t xml:space="preserve">ТОВ </w:t>
      </w:r>
      <w:r w:rsidRPr="007502BA">
        <w:rPr>
          <w:rFonts w:ascii="Arial" w:hAnsi="Arial" w:cs="Arial"/>
          <w:lang w:val="uk-UA"/>
        </w:rPr>
        <w:t>«</w:t>
      </w:r>
      <w:proofErr w:type="spellStart"/>
      <w:r w:rsidRPr="007502BA">
        <w:rPr>
          <w:rFonts w:ascii="Arial" w:hAnsi="Arial" w:cs="Arial"/>
          <w:lang w:val="uk-UA"/>
        </w:rPr>
        <w:t>Алютех</w:t>
      </w:r>
      <w:proofErr w:type="spellEnd"/>
      <w:r w:rsidRPr="007502BA">
        <w:rPr>
          <w:rFonts w:ascii="Arial" w:hAnsi="Arial" w:cs="Arial"/>
          <w:lang w:val="uk-UA"/>
        </w:rPr>
        <w:t xml:space="preserve">-К» </w:t>
      </w:r>
      <w:r>
        <w:rPr>
          <w:rFonts w:ascii="Arial" w:hAnsi="Arial" w:cs="Arial"/>
          <w:lang w:val="uk-UA"/>
        </w:rPr>
        <w:t xml:space="preserve">чи виробника/постачальника продукції </w:t>
      </w:r>
      <w:r w:rsidRPr="007502BA">
        <w:rPr>
          <w:rFonts w:ascii="Arial" w:hAnsi="Arial" w:cs="Arial"/>
        </w:rPr>
        <w:t xml:space="preserve">(у тому </w:t>
      </w:r>
      <w:proofErr w:type="spellStart"/>
      <w:r w:rsidRPr="007502BA">
        <w:rPr>
          <w:rFonts w:ascii="Arial" w:hAnsi="Arial" w:cs="Arial"/>
        </w:rPr>
        <w:t>числі</w:t>
      </w:r>
      <w:proofErr w:type="spellEnd"/>
      <w:r w:rsidRPr="007502BA">
        <w:rPr>
          <w:rFonts w:ascii="Arial" w:hAnsi="Arial" w:cs="Arial"/>
        </w:rPr>
        <w:t xml:space="preserve"> через </w:t>
      </w:r>
      <w:proofErr w:type="spellStart"/>
      <w:r w:rsidRPr="007502BA">
        <w:rPr>
          <w:rFonts w:ascii="Arial" w:hAnsi="Arial" w:cs="Arial"/>
        </w:rPr>
        <w:t>порушення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вимог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інструкці</w:t>
      </w:r>
      <w:proofErr w:type="spellEnd"/>
      <w:r w:rsidR="003025DA">
        <w:rPr>
          <w:rFonts w:ascii="Arial" w:hAnsi="Arial" w:cs="Arial"/>
          <w:lang w:val="uk-UA"/>
        </w:rPr>
        <w:t>й</w:t>
      </w:r>
      <w:r w:rsidRPr="007502BA">
        <w:rPr>
          <w:rFonts w:ascii="Arial" w:hAnsi="Arial" w:cs="Arial"/>
        </w:rPr>
        <w:t xml:space="preserve"> з монтажу</w:t>
      </w:r>
      <w:r w:rsidR="00B30E1D">
        <w:rPr>
          <w:rFonts w:ascii="Arial" w:hAnsi="Arial" w:cs="Arial"/>
        </w:rPr>
        <w:t xml:space="preserve"> та </w:t>
      </w:r>
      <w:proofErr w:type="spellStart"/>
      <w:r w:rsidR="00B30E1D">
        <w:rPr>
          <w:rFonts w:ascii="Arial" w:hAnsi="Arial" w:cs="Arial"/>
        </w:rPr>
        <w:t>експлуатації</w:t>
      </w:r>
      <w:proofErr w:type="spellEnd"/>
      <w:r w:rsidR="00B30E1D">
        <w:rPr>
          <w:rFonts w:ascii="Arial" w:hAnsi="Arial" w:cs="Arial"/>
        </w:rPr>
        <w:t>)</w:t>
      </w:r>
      <w:r w:rsidR="00B30E1D">
        <w:rPr>
          <w:rFonts w:ascii="Arial" w:hAnsi="Arial" w:cs="Arial"/>
          <w:lang w:val="uk-UA"/>
        </w:rPr>
        <w:t>.</w:t>
      </w:r>
    </w:p>
    <w:p w:rsidR="00AD5C31" w:rsidRDefault="00AD5C31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</w:rPr>
      </w:pPr>
      <w:proofErr w:type="spellStart"/>
      <w:r w:rsidRPr="007502BA">
        <w:rPr>
          <w:rStyle w:val="a5"/>
          <w:rFonts w:ascii="Arial" w:hAnsi="Arial" w:cs="Arial"/>
        </w:rPr>
        <w:t>Задоволена</w:t>
      </w:r>
      <w:proofErr w:type="spellEnd"/>
      <w:r w:rsidRPr="007502BA">
        <w:rPr>
          <w:rStyle w:val="a5"/>
          <w:rFonts w:ascii="Arial" w:hAnsi="Arial" w:cs="Arial"/>
        </w:rPr>
        <w:t xml:space="preserve"> </w:t>
      </w:r>
      <w:proofErr w:type="spellStart"/>
      <w:r w:rsidRPr="007502BA">
        <w:rPr>
          <w:rStyle w:val="a5"/>
          <w:rFonts w:ascii="Arial" w:hAnsi="Arial" w:cs="Arial"/>
        </w:rPr>
        <w:t>рекламація</w:t>
      </w:r>
      <w:proofErr w:type="spellEnd"/>
      <w:r w:rsidRPr="007502BA">
        <w:rPr>
          <w:rFonts w:ascii="Arial" w:hAnsi="Arial" w:cs="Arial"/>
        </w:rPr>
        <w:t xml:space="preserve"> – </w:t>
      </w:r>
      <w:proofErr w:type="spellStart"/>
      <w:r w:rsidRPr="007502BA">
        <w:rPr>
          <w:rFonts w:ascii="Arial" w:hAnsi="Arial" w:cs="Arial"/>
        </w:rPr>
        <w:t>рекламація</w:t>
      </w:r>
      <w:proofErr w:type="spellEnd"/>
      <w:r w:rsidRPr="007502BA">
        <w:rPr>
          <w:rFonts w:ascii="Arial" w:hAnsi="Arial" w:cs="Arial"/>
        </w:rPr>
        <w:t xml:space="preserve">, за </w:t>
      </w:r>
      <w:proofErr w:type="spellStart"/>
      <w:r w:rsidRPr="007502BA">
        <w:rPr>
          <w:rFonts w:ascii="Arial" w:hAnsi="Arial" w:cs="Arial"/>
        </w:rPr>
        <w:t>якою</w:t>
      </w:r>
      <w:proofErr w:type="spellEnd"/>
      <w:r w:rsidRPr="007502BA">
        <w:rPr>
          <w:rFonts w:ascii="Arial" w:hAnsi="Arial" w:cs="Arial"/>
        </w:rPr>
        <w:t xml:space="preserve"> </w:t>
      </w:r>
      <w:r w:rsidR="006C4C41">
        <w:rPr>
          <w:rFonts w:ascii="Arial" w:hAnsi="Arial" w:cs="Arial"/>
          <w:lang w:val="uk-UA"/>
        </w:rPr>
        <w:t>ТОВ</w:t>
      </w:r>
      <w:r w:rsidRPr="007502BA">
        <w:rPr>
          <w:rFonts w:ascii="Arial" w:hAnsi="Arial" w:cs="Arial"/>
        </w:rPr>
        <w:t xml:space="preserve"> «А</w:t>
      </w:r>
      <w:proofErr w:type="spellStart"/>
      <w:r w:rsidR="006C4C41">
        <w:rPr>
          <w:rFonts w:ascii="Arial" w:hAnsi="Arial" w:cs="Arial"/>
          <w:lang w:val="uk-UA"/>
        </w:rPr>
        <w:t>лютех</w:t>
      </w:r>
      <w:proofErr w:type="spellEnd"/>
      <w:r w:rsidR="006C4C41">
        <w:rPr>
          <w:rFonts w:ascii="Arial" w:hAnsi="Arial" w:cs="Arial"/>
          <w:lang w:val="uk-UA"/>
        </w:rPr>
        <w:t>-К</w:t>
      </w:r>
      <w:r w:rsidRPr="007502BA">
        <w:rPr>
          <w:rFonts w:ascii="Arial" w:hAnsi="Arial" w:cs="Arial"/>
        </w:rPr>
        <w:t xml:space="preserve">» </w:t>
      </w:r>
      <w:proofErr w:type="spellStart"/>
      <w:r w:rsidRPr="007502BA">
        <w:rPr>
          <w:rFonts w:ascii="Arial" w:hAnsi="Arial" w:cs="Arial"/>
        </w:rPr>
        <w:t>задовольнило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вимоги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заявника</w:t>
      </w:r>
      <w:proofErr w:type="spellEnd"/>
      <w:r w:rsidRPr="007502BA">
        <w:rPr>
          <w:rFonts w:ascii="Arial" w:hAnsi="Arial" w:cs="Arial"/>
        </w:rPr>
        <w:t xml:space="preserve"> (</w:t>
      </w:r>
      <w:proofErr w:type="spellStart"/>
      <w:r w:rsidRPr="007502BA">
        <w:rPr>
          <w:rFonts w:ascii="Arial" w:hAnsi="Arial" w:cs="Arial"/>
        </w:rPr>
        <w:t>наприклад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відвантажено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якісну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продукцію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замість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бракованої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зроблено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відновлювальний</w:t>
      </w:r>
      <w:proofErr w:type="spellEnd"/>
      <w:r w:rsidRPr="007502BA">
        <w:rPr>
          <w:rFonts w:ascii="Arial" w:hAnsi="Arial" w:cs="Arial"/>
        </w:rPr>
        <w:t xml:space="preserve"> ремонт).</w:t>
      </w:r>
    </w:p>
    <w:p w:rsidR="000A6285" w:rsidRPr="000A6285" w:rsidRDefault="000A6285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proofErr w:type="spellStart"/>
      <w:r w:rsidRPr="000A6285">
        <w:rPr>
          <w:rFonts w:ascii="Arial" w:hAnsi="Arial" w:cs="Arial"/>
          <w:b/>
        </w:rPr>
        <w:t>Закрита</w:t>
      </w:r>
      <w:proofErr w:type="spellEnd"/>
      <w:r w:rsidRPr="000A6285">
        <w:rPr>
          <w:rFonts w:ascii="Arial" w:hAnsi="Arial" w:cs="Arial"/>
          <w:b/>
        </w:rPr>
        <w:t xml:space="preserve"> </w:t>
      </w:r>
      <w:r w:rsidRPr="000A6285">
        <w:rPr>
          <w:rFonts w:ascii="Arial" w:hAnsi="Arial" w:cs="Arial"/>
          <w:b/>
          <w:lang w:val="uk-UA"/>
        </w:rPr>
        <w:t>рекламація</w:t>
      </w:r>
      <w:r>
        <w:rPr>
          <w:rFonts w:ascii="Arial" w:hAnsi="Arial" w:cs="Arial"/>
          <w:lang w:val="uk-UA"/>
        </w:rPr>
        <w:t xml:space="preserve"> – рекламація, відповідь </w:t>
      </w:r>
      <w:proofErr w:type="gramStart"/>
      <w:r>
        <w:rPr>
          <w:rFonts w:ascii="Arial" w:hAnsi="Arial" w:cs="Arial"/>
          <w:lang w:val="uk-UA"/>
        </w:rPr>
        <w:t>на яку</w:t>
      </w:r>
      <w:proofErr w:type="gramEnd"/>
      <w:r>
        <w:rPr>
          <w:rFonts w:ascii="Arial" w:hAnsi="Arial" w:cs="Arial"/>
          <w:lang w:val="uk-UA"/>
        </w:rPr>
        <w:t xml:space="preserve"> безумовно прийнята заявником, або на протязі 5 робочих днів заявник не висловив своєї незгоди з відповіддю.</w:t>
      </w:r>
    </w:p>
    <w:p w:rsidR="00132D04" w:rsidRPr="007502BA" w:rsidRDefault="00132D04" w:rsidP="00132D0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</w:rPr>
      </w:pPr>
      <w:proofErr w:type="spellStart"/>
      <w:r w:rsidRPr="007502BA">
        <w:rPr>
          <w:rStyle w:val="a5"/>
          <w:rFonts w:ascii="Arial" w:hAnsi="Arial" w:cs="Arial"/>
        </w:rPr>
        <w:t>Діагностика</w:t>
      </w:r>
      <w:proofErr w:type="spellEnd"/>
      <w:r w:rsidRPr="007502BA">
        <w:rPr>
          <w:rStyle w:val="a5"/>
          <w:rFonts w:ascii="Arial" w:hAnsi="Arial" w:cs="Arial"/>
        </w:rPr>
        <w:t xml:space="preserve"> (</w:t>
      </w:r>
      <w:r w:rsidR="00901A87">
        <w:rPr>
          <w:rStyle w:val="a5"/>
          <w:rFonts w:ascii="Arial" w:hAnsi="Arial" w:cs="Arial"/>
          <w:lang w:val="uk-UA"/>
        </w:rPr>
        <w:t>технічна оцінка</w:t>
      </w:r>
      <w:r w:rsidRPr="007502BA">
        <w:rPr>
          <w:rStyle w:val="a5"/>
          <w:rFonts w:ascii="Arial" w:hAnsi="Arial" w:cs="Arial"/>
        </w:rPr>
        <w:t>)</w:t>
      </w:r>
      <w:r w:rsidRPr="007502BA">
        <w:rPr>
          <w:rFonts w:ascii="Arial" w:hAnsi="Arial" w:cs="Arial"/>
        </w:rPr>
        <w:t xml:space="preserve"> – процедура </w:t>
      </w:r>
      <w:proofErr w:type="spellStart"/>
      <w:r w:rsidRPr="007502BA">
        <w:rPr>
          <w:rFonts w:ascii="Arial" w:hAnsi="Arial" w:cs="Arial"/>
        </w:rPr>
        <w:t>перевірки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працездатності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виробу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виявлення</w:t>
      </w:r>
      <w:proofErr w:type="spellEnd"/>
      <w:r w:rsidRPr="007502BA">
        <w:rPr>
          <w:rFonts w:ascii="Arial" w:hAnsi="Arial" w:cs="Arial"/>
        </w:rPr>
        <w:t xml:space="preserve"> </w:t>
      </w:r>
      <w:r w:rsidR="00AC3614">
        <w:rPr>
          <w:rFonts w:ascii="Arial" w:hAnsi="Arial" w:cs="Arial"/>
          <w:lang w:val="uk-UA"/>
        </w:rPr>
        <w:t xml:space="preserve">можливих </w:t>
      </w:r>
      <w:r w:rsidRPr="007502BA">
        <w:rPr>
          <w:rFonts w:ascii="Arial" w:hAnsi="Arial" w:cs="Arial"/>
        </w:rPr>
        <w:t xml:space="preserve">причин </w:t>
      </w:r>
      <w:proofErr w:type="spellStart"/>
      <w:r w:rsidRPr="007502BA">
        <w:rPr>
          <w:rFonts w:ascii="Arial" w:hAnsi="Arial" w:cs="Arial"/>
        </w:rPr>
        <w:t>виникнення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несправностей</w:t>
      </w:r>
      <w:proofErr w:type="spellEnd"/>
      <w:r w:rsidRPr="007502BA">
        <w:rPr>
          <w:rFonts w:ascii="Arial" w:hAnsi="Arial" w:cs="Arial"/>
        </w:rPr>
        <w:t xml:space="preserve">, </w:t>
      </w:r>
      <w:proofErr w:type="spellStart"/>
      <w:r w:rsidRPr="007502BA">
        <w:rPr>
          <w:rFonts w:ascii="Arial" w:hAnsi="Arial" w:cs="Arial"/>
        </w:rPr>
        <w:t>визначення</w:t>
      </w:r>
      <w:proofErr w:type="spellEnd"/>
      <w:r w:rsidRPr="007502BA">
        <w:rPr>
          <w:rFonts w:ascii="Arial" w:hAnsi="Arial" w:cs="Arial"/>
        </w:rPr>
        <w:t xml:space="preserve"> </w:t>
      </w:r>
      <w:proofErr w:type="spellStart"/>
      <w:r w:rsidRPr="007502BA">
        <w:rPr>
          <w:rFonts w:ascii="Arial" w:hAnsi="Arial" w:cs="Arial"/>
        </w:rPr>
        <w:t>ремонтопридатності</w:t>
      </w:r>
      <w:proofErr w:type="spellEnd"/>
      <w:r w:rsidRPr="007502BA">
        <w:rPr>
          <w:rFonts w:ascii="Arial" w:hAnsi="Arial" w:cs="Arial"/>
        </w:rPr>
        <w:t xml:space="preserve"> дефектного </w:t>
      </w:r>
      <w:proofErr w:type="spellStart"/>
      <w:r w:rsidRPr="007502BA">
        <w:rPr>
          <w:rFonts w:ascii="Arial" w:hAnsi="Arial" w:cs="Arial"/>
        </w:rPr>
        <w:t>обладнання</w:t>
      </w:r>
      <w:proofErr w:type="spellEnd"/>
      <w:r w:rsidRPr="007502BA">
        <w:rPr>
          <w:rFonts w:ascii="Arial" w:hAnsi="Arial" w:cs="Arial"/>
        </w:rPr>
        <w:t>.</w:t>
      </w:r>
    </w:p>
    <w:p w:rsidR="00132D04" w:rsidRPr="006240CE" w:rsidRDefault="00132D04" w:rsidP="00132D0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r w:rsidRPr="007502BA">
        <w:rPr>
          <w:rStyle w:val="a5"/>
          <w:rFonts w:ascii="Arial" w:hAnsi="Arial" w:cs="Arial"/>
        </w:rPr>
        <w:t xml:space="preserve">Акт </w:t>
      </w:r>
      <w:proofErr w:type="spellStart"/>
      <w:r w:rsidRPr="007502BA">
        <w:rPr>
          <w:rStyle w:val="a5"/>
          <w:rFonts w:ascii="Arial" w:hAnsi="Arial" w:cs="Arial"/>
        </w:rPr>
        <w:t>технічної</w:t>
      </w:r>
      <w:proofErr w:type="spellEnd"/>
      <w:r w:rsidRPr="007502BA">
        <w:rPr>
          <w:rStyle w:val="a5"/>
          <w:rFonts w:ascii="Arial" w:hAnsi="Arial" w:cs="Arial"/>
        </w:rPr>
        <w:t xml:space="preserve"> </w:t>
      </w:r>
      <w:proofErr w:type="spellStart"/>
      <w:r w:rsidRPr="007502BA">
        <w:rPr>
          <w:rStyle w:val="a5"/>
          <w:rFonts w:ascii="Arial" w:hAnsi="Arial" w:cs="Arial"/>
        </w:rPr>
        <w:t>оцінки</w:t>
      </w:r>
      <w:proofErr w:type="spellEnd"/>
      <w:r w:rsidRPr="007502BA">
        <w:rPr>
          <w:rStyle w:val="a5"/>
          <w:rFonts w:ascii="Arial" w:hAnsi="Arial" w:cs="Arial"/>
        </w:rPr>
        <w:t> </w:t>
      </w:r>
      <w:r w:rsidRPr="007502BA">
        <w:rPr>
          <w:rFonts w:ascii="Arial" w:hAnsi="Arial" w:cs="Arial"/>
        </w:rPr>
        <w:t xml:space="preserve">– </w:t>
      </w:r>
      <w:proofErr w:type="spellStart"/>
      <w:r w:rsidRPr="007502BA">
        <w:rPr>
          <w:rFonts w:ascii="Arial" w:hAnsi="Arial" w:cs="Arial"/>
        </w:rPr>
        <w:t>висновок</w:t>
      </w:r>
      <w:proofErr w:type="spellEnd"/>
      <w:r w:rsidRPr="007502BA">
        <w:rPr>
          <w:rFonts w:ascii="Arial" w:hAnsi="Arial" w:cs="Arial"/>
        </w:rPr>
        <w:t xml:space="preserve"> за результатами </w:t>
      </w:r>
      <w:proofErr w:type="spellStart"/>
      <w:r w:rsidRPr="007502BA">
        <w:rPr>
          <w:rFonts w:ascii="Arial" w:hAnsi="Arial" w:cs="Arial"/>
        </w:rPr>
        <w:t>діагностики</w:t>
      </w:r>
      <w:proofErr w:type="spellEnd"/>
      <w:r w:rsidRPr="007502BA">
        <w:rPr>
          <w:rFonts w:ascii="Arial" w:hAnsi="Arial" w:cs="Arial"/>
        </w:rPr>
        <w:t xml:space="preserve"> </w:t>
      </w:r>
      <w:r w:rsidR="000A6285">
        <w:rPr>
          <w:rFonts w:ascii="Arial" w:hAnsi="Arial" w:cs="Arial"/>
          <w:lang w:val="uk-UA"/>
        </w:rPr>
        <w:t xml:space="preserve">рекламаційного </w:t>
      </w:r>
      <w:proofErr w:type="spellStart"/>
      <w:r w:rsidRPr="007502BA">
        <w:rPr>
          <w:rFonts w:ascii="Arial" w:hAnsi="Arial" w:cs="Arial"/>
        </w:rPr>
        <w:t>обладнання</w:t>
      </w:r>
      <w:proofErr w:type="spellEnd"/>
      <w:r w:rsidRPr="007502BA">
        <w:rPr>
          <w:rFonts w:ascii="Arial" w:hAnsi="Arial" w:cs="Arial"/>
        </w:rPr>
        <w:t>.</w:t>
      </w:r>
      <w:r>
        <w:rPr>
          <w:rFonts w:ascii="Arial" w:hAnsi="Arial" w:cs="Arial"/>
          <w:lang w:val="uk-UA"/>
        </w:rPr>
        <w:t xml:space="preserve"> У письмовому</w:t>
      </w:r>
      <w:r w:rsidRPr="00132D04">
        <w:rPr>
          <w:rFonts w:ascii="Arial" w:hAnsi="Arial" w:cs="Arial"/>
          <w:lang w:val="uk-UA"/>
        </w:rPr>
        <w:t xml:space="preserve">/електронному </w:t>
      </w:r>
      <w:r>
        <w:rPr>
          <w:rFonts w:ascii="Arial" w:hAnsi="Arial" w:cs="Arial"/>
          <w:lang w:val="uk-UA"/>
        </w:rPr>
        <w:t>вигляді надається клієнту на запит.</w:t>
      </w:r>
    </w:p>
    <w:p w:rsidR="007502BA" w:rsidRPr="00132D04" w:rsidRDefault="007502BA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r w:rsidRPr="00132D04">
        <w:rPr>
          <w:rStyle w:val="a5"/>
          <w:rFonts w:ascii="Arial" w:hAnsi="Arial" w:cs="Arial"/>
          <w:lang w:val="uk-UA"/>
        </w:rPr>
        <w:t>Явний дефект</w:t>
      </w:r>
      <w:r w:rsidRPr="007502BA">
        <w:rPr>
          <w:rFonts w:ascii="Arial" w:hAnsi="Arial" w:cs="Arial"/>
        </w:rPr>
        <w:t> </w:t>
      </w:r>
      <w:r w:rsidRPr="00132D04">
        <w:rPr>
          <w:rFonts w:ascii="Arial" w:hAnsi="Arial" w:cs="Arial"/>
          <w:lang w:val="uk-UA"/>
        </w:rPr>
        <w:t>– дефект, виявлення якого (у тому числі візуально) можливе до початку експлуатації продукції (явний виробничий дефект, пошкодження продукції при транспортуванні, зберіганні тощо).</w:t>
      </w:r>
    </w:p>
    <w:p w:rsidR="002C5D53" w:rsidRPr="003578F6" w:rsidRDefault="002C5D53" w:rsidP="006C52A4">
      <w:pPr>
        <w:pStyle w:val="a4"/>
        <w:shd w:val="clear" w:color="auto" w:fill="FFFFFF"/>
        <w:spacing w:before="0" w:beforeAutospacing="0" w:after="150" w:afterAutospacing="0" w:line="294" w:lineRule="atLeast"/>
        <w:jc w:val="both"/>
        <w:rPr>
          <w:rFonts w:ascii="Arial" w:hAnsi="Arial" w:cs="Arial"/>
          <w:lang w:val="uk-UA"/>
        </w:rPr>
      </w:pPr>
      <w:r w:rsidRPr="003578F6">
        <w:rPr>
          <w:rFonts w:ascii="Arial" w:hAnsi="Arial" w:cs="Arial"/>
          <w:b/>
          <w:lang w:val="uk-UA"/>
        </w:rPr>
        <w:t>Споживач</w:t>
      </w:r>
      <w:r w:rsidRPr="003578F6">
        <w:rPr>
          <w:rFonts w:ascii="Arial" w:hAnsi="Arial" w:cs="Arial"/>
          <w:lang w:val="uk-UA"/>
        </w:rPr>
        <w:t xml:space="preserve"> - фізична особа, яка </w:t>
      </w:r>
      <w:r w:rsidR="006C4C41">
        <w:rPr>
          <w:rFonts w:ascii="Arial" w:hAnsi="Arial" w:cs="Arial"/>
          <w:lang w:val="uk-UA"/>
        </w:rPr>
        <w:t>купує</w:t>
      </w:r>
      <w:r w:rsidRPr="003578F6">
        <w:rPr>
          <w:rFonts w:ascii="Arial" w:hAnsi="Arial" w:cs="Arial"/>
          <w:lang w:val="uk-UA"/>
        </w:rPr>
        <w:t>, замовляє, використовує або має намір придбати чи замовити продукцію для особистих потреб, безпосередньо не пов'язаних з підприємницькою діяльністю або виконанням обов'язків найманого працівника.</w:t>
      </w:r>
    </w:p>
    <w:p w:rsidR="00030E80" w:rsidRDefault="00030E80" w:rsidP="006C52A4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C26A1B" w:rsidRDefault="00C26A1B" w:rsidP="006C52A4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C26A1B" w:rsidRDefault="00C26A1B" w:rsidP="006C52A4">
      <w:pPr>
        <w:jc w:val="both"/>
        <w:rPr>
          <w:rFonts w:ascii="Arial" w:hAnsi="Arial" w:cs="Arial"/>
          <w:sz w:val="32"/>
          <w:szCs w:val="32"/>
          <w:u w:val="single"/>
          <w:lang w:val="uk-UA"/>
        </w:rPr>
      </w:pPr>
      <w:proofErr w:type="spellStart"/>
      <w:r w:rsidRPr="00C26A1B">
        <w:rPr>
          <w:rFonts w:ascii="Arial" w:hAnsi="Arial" w:cs="Arial"/>
          <w:b/>
          <w:sz w:val="32"/>
          <w:szCs w:val="32"/>
        </w:rPr>
        <w:t>Розділ</w:t>
      </w:r>
      <w:proofErr w:type="spellEnd"/>
      <w:r w:rsidRPr="00C26A1B">
        <w:rPr>
          <w:rFonts w:ascii="Arial" w:hAnsi="Arial" w:cs="Arial"/>
          <w:b/>
          <w:sz w:val="32"/>
          <w:szCs w:val="32"/>
        </w:rPr>
        <w:t xml:space="preserve"> 1.</w:t>
      </w:r>
      <w:r w:rsidRPr="00C26A1B">
        <w:rPr>
          <w:rFonts w:ascii="Arial" w:hAnsi="Arial" w:cs="Arial"/>
          <w:sz w:val="32"/>
          <w:szCs w:val="32"/>
          <w:lang w:val="uk-UA"/>
        </w:rPr>
        <w:t xml:space="preserve"> </w:t>
      </w:r>
      <w:r w:rsidRPr="00C26A1B">
        <w:rPr>
          <w:rFonts w:ascii="Arial" w:hAnsi="Arial" w:cs="Arial"/>
          <w:sz w:val="32"/>
          <w:szCs w:val="32"/>
          <w:u w:val="single"/>
          <w:lang w:val="uk-UA"/>
        </w:rPr>
        <w:t>Порядок прийому рекламацій щодо готових виробів і комплектуючих</w:t>
      </w:r>
    </w:p>
    <w:p w:rsidR="00D11800" w:rsidRDefault="00D11800" w:rsidP="006C52A4">
      <w:pPr>
        <w:jc w:val="both"/>
        <w:rPr>
          <w:rFonts w:ascii="Arial" w:hAnsi="Arial" w:cs="Arial"/>
          <w:sz w:val="32"/>
          <w:szCs w:val="32"/>
          <w:u w:val="single"/>
          <w:lang w:val="uk-UA"/>
        </w:rPr>
      </w:pPr>
    </w:p>
    <w:p w:rsidR="00C26A1B" w:rsidRDefault="00C26A1B" w:rsidP="00C26A1B">
      <w:pPr>
        <w:pStyle w:val="a3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Порядок надходжен</w:t>
      </w:r>
      <w:r w:rsidR="00307F08">
        <w:rPr>
          <w:rFonts w:ascii="Arial" w:hAnsi="Arial" w:cs="Arial"/>
          <w:b/>
          <w:sz w:val="24"/>
          <w:szCs w:val="24"/>
          <w:lang w:val="uk-UA"/>
        </w:rPr>
        <w:t>ня рекламацій до ТОВ «</w:t>
      </w:r>
      <w:proofErr w:type="spellStart"/>
      <w:r w:rsidR="00307F08">
        <w:rPr>
          <w:rFonts w:ascii="Arial" w:hAnsi="Arial" w:cs="Arial"/>
          <w:b/>
          <w:sz w:val="24"/>
          <w:szCs w:val="24"/>
          <w:lang w:val="uk-UA"/>
        </w:rPr>
        <w:t>Алютех</w:t>
      </w:r>
      <w:proofErr w:type="spellEnd"/>
      <w:r w:rsidR="00307F08">
        <w:rPr>
          <w:rFonts w:ascii="Arial" w:hAnsi="Arial" w:cs="Arial"/>
          <w:b/>
          <w:sz w:val="24"/>
          <w:szCs w:val="24"/>
          <w:lang w:val="uk-UA"/>
        </w:rPr>
        <w:t>-К»</w:t>
      </w:r>
    </w:p>
    <w:p w:rsidR="009C7F6B" w:rsidRPr="00610E87" w:rsidRDefault="00416486" w:rsidP="009C7F6B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610E87">
        <w:rPr>
          <w:rFonts w:ascii="Arial" w:hAnsi="Arial" w:cs="Arial"/>
          <w:sz w:val="24"/>
          <w:szCs w:val="24"/>
        </w:rPr>
        <w:t>Відносно</w:t>
      </w:r>
      <w:proofErr w:type="spellEnd"/>
      <w:r w:rsidRPr="0061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E87">
        <w:rPr>
          <w:rFonts w:ascii="Arial" w:hAnsi="Arial" w:cs="Arial"/>
          <w:sz w:val="24"/>
          <w:szCs w:val="24"/>
        </w:rPr>
        <w:t>готових</w:t>
      </w:r>
      <w:proofErr w:type="spellEnd"/>
      <w:r w:rsidRPr="00610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E87">
        <w:rPr>
          <w:rFonts w:ascii="Arial" w:hAnsi="Arial" w:cs="Arial"/>
          <w:sz w:val="24"/>
          <w:szCs w:val="24"/>
        </w:rPr>
        <w:t>вироб</w:t>
      </w:r>
      <w:proofErr w:type="spellEnd"/>
      <w:r w:rsidRPr="00610E87">
        <w:rPr>
          <w:rFonts w:ascii="Arial" w:hAnsi="Arial" w:cs="Arial"/>
          <w:sz w:val="24"/>
          <w:szCs w:val="24"/>
          <w:lang w:val="uk-UA"/>
        </w:rPr>
        <w:t>і</w:t>
      </w:r>
      <w:r w:rsidRPr="00610E8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10E87">
        <w:rPr>
          <w:rFonts w:ascii="Arial" w:hAnsi="Arial" w:cs="Arial"/>
          <w:sz w:val="24"/>
          <w:szCs w:val="24"/>
        </w:rPr>
        <w:t>можуть</w:t>
      </w:r>
      <w:proofErr w:type="spellEnd"/>
      <w:r w:rsidRPr="00610E87">
        <w:rPr>
          <w:rFonts w:ascii="Arial" w:hAnsi="Arial" w:cs="Arial"/>
          <w:sz w:val="24"/>
          <w:szCs w:val="24"/>
        </w:rPr>
        <w:t xml:space="preserve"> бути</w:t>
      </w:r>
      <w:r w:rsidRPr="00610E87">
        <w:rPr>
          <w:rFonts w:ascii="Arial" w:hAnsi="Arial" w:cs="Arial"/>
          <w:sz w:val="24"/>
          <w:szCs w:val="24"/>
          <w:lang w:val="uk-UA"/>
        </w:rPr>
        <w:t xml:space="preserve"> рекламації щодо якості та рекламації щодо кількості.</w:t>
      </w:r>
    </w:p>
    <w:p w:rsidR="00C26A1B" w:rsidRPr="00610E87" w:rsidRDefault="00C26A1B" w:rsidP="00C26A1B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610E87">
        <w:rPr>
          <w:rFonts w:ascii="Arial" w:hAnsi="Arial" w:cs="Arial"/>
          <w:sz w:val="24"/>
          <w:szCs w:val="24"/>
          <w:lang w:val="uk-UA"/>
        </w:rPr>
        <w:t>При виявленні невідповідності клієнт насамперед має класифікувати дефект, зафіксувати місце й обставини, за яких було виявлено невідповідність, а також визначити можливу причину його виникнення.</w:t>
      </w:r>
    </w:p>
    <w:p w:rsidR="00C26A1B" w:rsidRPr="00610E87" w:rsidRDefault="00C26A1B" w:rsidP="00C26A1B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610E87">
        <w:rPr>
          <w:rFonts w:ascii="Arial" w:hAnsi="Arial" w:cs="Arial"/>
          <w:sz w:val="24"/>
          <w:szCs w:val="24"/>
          <w:lang w:val="uk-UA"/>
        </w:rPr>
        <w:t xml:space="preserve">Для уточнення подальших дій клієнт може зв’язатися з </w:t>
      </w:r>
      <w:r w:rsidR="00F07BDA">
        <w:rPr>
          <w:rFonts w:ascii="Arial" w:hAnsi="Arial" w:cs="Arial"/>
          <w:sz w:val="24"/>
          <w:szCs w:val="24"/>
          <w:lang w:val="uk-UA"/>
        </w:rPr>
        <w:t>співробітником сервісного відділу</w:t>
      </w:r>
      <w:r w:rsidRPr="00610E87">
        <w:rPr>
          <w:rFonts w:ascii="Arial" w:hAnsi="Arial" w:cs="Arial"/>
          <w:sz w:val="24"/>
          <w:szCs w:val="24"/>
          <w:lang w:val="uk-UA"/>
        </w:rPr>
        <w:t xml:space="preserve"> ТОВ «</w:t>
      </w:r>
      <w:proofErr w:type="spellStart"/>
      <w:r w:rsidRPr="00610E87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Pr="00610E87">
        <w:rPr>
          <w:rFonts w:ascii="Arial" w:hAnsi="Arial" w:cs="Arial"/>
          <w:sz w:val="24"/>
          <w:szCs w:val="24"/>
          <w:lang w:val="uk-UA"/>
        </w:rPr>
        <w:t>-К» і викласти йому всю інформацію, зібрану по виявленій невідповідності.</w:t>
      </w:r>
    </w:p>
    <w:p w:rsidR="00C26A1B" w:rsidRPr="00610E87" w:rsidRDefault="00C26A1B" w:rsidP="00A54514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 w:rsidRPr="00880433">
        <w:rPr>
          <w:rFonts w:ascii="Arial" w:hAnsi="Arial" w:cs="Arial"/>
          <w:sz w:val="24"/>
          <w:szCs w:val="24"/>
          <w:lang w:val="uk-UA"/>
        </w:rPr>
        <w:lastRenderedPageBreak/>
        <w:t>Рекламаційне звернення має бути пред’явлене у письмовій форм</w:t>
      </w:r>
      <w:r w:rsidR="00A31464" w:rsidRPr="00880433">
        <w:rPr>
          <w:rFonts w:ascii="Arial" w:hAnsi="Arial" w:cs="Arial"/>
          <w:sz w:val="24"/>
          <w:szCs w:val="24"/>
          <w:lang w:val="uk-UA"/>
        </w:rPr>
        <w:t>і (електронною поштою</w:t>
      </w:r>
      <w:r w:rsidRPr="00880433">
        <w:rPr>
          <w:rFonts w:ascii="Arial" w:hAnsi="Arial" w:cs="Arial"/>
          <w:sz w:val="24"/>
          <w:szCs w:val="24"/>
          <w:lang w:val="uk-UA"/>
        </w:rPr>
        <w:t>) у вигляді заповненого бланка в</w:t>
      </w:r>
      <w:r w:rsidR="00A31464" w:rsidRPr="00880433">
        <w:rPr>
          <w:rFonts w:ascii="Arial" w:hAnsi="Arial" w:cs="Arial"/>
          <w:sz w:val="24"/>
          <w:szCs w:val="24"/>
          <w:lang w:val="uk-UA"/>
        </w:rPr>
        <w:t xml:space="preserve">становленої форми </w:t>
      </w:r>
      <w:r w:rsidRPr="00880433">
        <w:rPr>
          <w:rFonts w:ascii="Arial" w:hAnsi="Arial" w:cs="Arial"/>
          <w:sz w:val="24"/>
          <w:szCs w:val="24"/>
          <w:lang w:val="uk-UA"/>
        </w:rPr>
        <w:t xml:space="preserve">з додаванням фотографій в електронному вигляді (за необхідності) і адресоване менеджеру </w:t>
      </w:r>
      <w:r w:rsidR="00880433">
        <w:rPr>
          <w:rFonts w:ascii="Arial" w:hAnsi="Arial" w:cs="Arial"/>
          <w:sz w:val="24"/>
          <w:szCs w:val="24"/>
          <w:lang w:val="uk-UA"/>
        </w:rPr>
        <w:t xml:space="preserve">відділу збуту або співробітнику </w:t>
      </w:r>
      <w:proofErr w:type="spellStart"/>
      <w:r w:rsidR="00880433">
        <w:rPr>
          <w:rFonts w:ascii="Arial" w:hAnsi="Arial" w:cs="Arial"/>
          <w:sz w:val="24"/>
          <w:szCs w:val="24"/>
          <w:lang w:val="uk-UA"/>
        </w:rPr>
        <w:t>севісного</w:t>
      </w:r>
      <w:proofErr w:type="spellEnd"/>
      <w:r w:rsidR="00880433">
        <w:rPr>
          <w:rFonts w:ascii="Arial" w:hAnsi="Arial" w:cs="Arial"/>
          <w:sz w:val="24"/>
          <w:szCs w:val="24"/>
          <w:lang w:val="uk-UA"/>
        </w:rPr>
        <w:t xml:space="preserve"> відділу</w:t>
      </w:r>
      <w:r w:rsidR="00A31464" w:rsidRPr="00610E87">
        <w:rPr>
          <w:rFonts w:ascii="Arial" w:hAnsi="Arial" w:cs="Arial"/>
          <w:sz w:val="24"/>
          <w:szCs w:val="24"/>
          <w:lang w:val="uk-UA"/>
        </w:rPr>
        <w:t>.</w:t>
      </w:r>
    </w:p>
    <w:p w:rsidR="00416486" w:rsidRPr="00610E87" w:rsidRDefault="00416486" w:rsidP="00A54514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u w:val="single"/>
          <w:lang w:val="uk-UA"/>
        </w:rPr>
      </w:pPr>
      <w:r w:rsidRPr="00610E87">
        <w:rPr>
          <w:rFonts w:ascii="Arial" w:hAnsi="Arial" w:cs="Arial"/>
          <w:sz w:val="24"/>
          <w:szCs w:val="24"/>
          <w:lang w:val="uk-UA"/>
        </w:rPr>
        <w:t>Рекламація щодо якості повин</w:t>
      </w:r>
      <w:r w:rsidR="00414647" w:rsidRPr="00610E87">
        <w:rPr>
          <w:rFonts w:ascii="Arial" w:hAnsi="Arial" w:cs="Arial"/>
          <w:sz w:val="24"/>
          <w:szCs w:val="24"/>
          <w:lang w:val="uk-UA"/>
        </w:rPr>
        <w:t>н</w:t>
      </w:r>
      <w:r w:rsidRPr="00610E87">
        <w:rPr>
          <w:rFonts w:ascii="Arial" w:hAnsi="Arial" w:cs="Arial"/>
          <w:sz w:val="24"/>
          <w:szCs w:val="24"/>
          <w:lang w:val="uk-UA"/>
        </w:rPr>
        <w:t>а містити наступну інформацію:</w:t>
      </w:r>
    </w:p>
    <w:p w:rsidR="00FE465F" w:rsidRPr="00610E87" w:rsidRDefault="00FE465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610E87">
        <w:rPr>
          <w:rFonts w:ascii="Arial" w:hAnsi="Arial" w:cs="Arial"/>
          <w:sz w:val="24"/>
          <w:szCs w:val="24"/>
          <w:lang w:val="uk-UA"/>
        </w:rPr>
        <w:t>Найменування продукції</w:t>
      </w:r>
    </w:p>
    <w:p w:rsidR="00416486" w:rsidRDefault="00FE465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</w:t>
      </w:r>
      <w:r w:rsidRPr="00FE465F">
        <w:rPr>
          <w:rFonts w:ascii="Arial" w:hAnsi="Arial" w:cs="Arial"/>
          <w:sz w:val="24"/>
          <w:szCs w:val="24"/>
          <w:lang w:val="uk-UA"/>
        </w:rPr>
        <w:t>омер партії або заводський номер продукції</w:t>
      </w:r>
    </w:p>
    <w:p w:rsidR="00FE465F" w:rsidRDefault="00FE465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Дата придбання продукції на </w:t>
      </w:r>
      <w:r w:rsidR="00B24E4E">
        <w:rPr>
          <w:rFonts w:ascii="Arial" w:hAnsi="Arial" w:cs="Arial"/>
          <w:sz w:val="24"/>
          <w:szCs w:val="24"/>
          <w:lang w:val="uk-UA"/>
        </w:rPr>
        <w:t xml:space="preserve">ТОВ </w:t>
      </w:r>
      <w:r>
        <w:rPr>
          <w:rFonts w:ascii="Arial" w:hAnsi="Arial" w:cs="Arial"/>
          <w:sz w:val="24"/>
          <w:szCs w:val="24"/>
          <w:lang w:val="uk-UA"/>
        </w:rPr>
        <w:t>«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>
        <w:rPr>
          <w:rFonts w:ascii="Arial" w:hAnsi="Arial" w:cs="Arial"/>
          <w:sz w:val="24"/>
          <w:szCs w:val="24"/>
          <w:lang w:val="uk-UA"/>
        </w:rPr>
        <w:t>-К»</w:t>
      </w:r>
    </w:p>
    <w:p w:rsidR="00FE465F" w:rsidRDefault="00FE465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Номер рахунку (товарної накладної, бланку комплектації)</w:t>
      </w:r>
    </w:p>
    <w:p w:rsidR="00FE465F" w:rsidRDefault="00FE465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Кількість дефектної продукції</w:t>
      </w:r>
    </w:p>
    <w:p w:rsidR="00FE465F" w:rsidRDefault="00FE465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Опис (перелік) заявлених дефектів</w:t>
      </w:r>
    </w:p>
    <w:p w:rsidR="00FE465F" w:rsidRDefault="00FE465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Місцезнаходження продукції (транспорт, склад, об’єкт)</w:t>
      </w:r>
    </w:p>
    <w:p w:rsidR="00FE465F" w:rsidRDefault="00383C3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 необхідності е</w:t>
      </w:r>
      <w:r w:rsidR="00FE465F" w:rsidRPr="00FE465F">
        <w:rPr>
          <w:rFonts w:ascii="Arial" w:hAnsi="Arial" w:cs="Arial"/>
          <w:sz w:val="24"/>
          <w:szCs w:val="24"/>
          <w:lang w:val="uk-UA"/>
        </w:rPr>
        <w:t>тикетки або фотографії етикеток на продукції, що дозволяють визначити індивідуальний номер продукції, виявити термін в</w:t>
      </w:r>
      <w:r w:rsidR="00414647">
        <w:rPr>
          <w:rFonts w:ascii="Arial" w:hAnsi="Arial" w:cs="Arial"/>
          <w:sz w:val="24"/>
          <w:szCs w:val="24"/>
          <w:lang w:val="uk-UA"/>
        </w:rPr>
        <w:t>иготовлення, виконавця, сировину, матеріали, комплектуючі</w:t>
      </w:r>
      <w:r w:rsidR="00FE465F" w:rsidRPr="00FE465F">
        <w:rPr>
          <w:rFonts w:ascii="Arial" w:hAnsi="Arial" w:cs="Arial"/>
          <w:sz w:val="24"/>
          <w:szCs w:val="24"/>
          <w:lang w:val="uk-UA"/>
        </w:rPr>
        <w:t>, що використовуються для виробництва продукції, -- щоб встановити причини виникнення рекламаційного звернення</w:t>
      </w:r>
    </w:p>
    <w:p w:rsidR="00FE465F" w:rsidRPr="00FE465F" w:rsidRDefault="00383C3F" w:rsidP="00FE465F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За необхідності ф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отографії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дефектів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продукції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або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дефектних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частин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готового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виробу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. При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цьому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фотографії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мають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дозволяти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ідентифікувати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дефектну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продукцію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та характер </w:t>
      </w:r>
      <w:proofErr w:type="spellStart"/>
      <w:r w:rsidR="00FE465F" w:rsidRPr="00FE465F">
        <w:rPr>
          <w:rFonts w:ascii="Arial" w:hAnsi="Arial" w:cs="Arial"/>
          <w:sz w:val="24"/>
          <w:szCs w:val="24"/>
        </w:rPr>
        <w:t>виявленого</w:t>
      </w:r>
      <w:proofErr w:type="spellEnd"/>
      <w:r w:rsidR="00FE465F" w:rsidRPr="00FE465F">
        <w:rPr>
          <w:rFonts w:ascii="Arial" w:hAnsi="Arial" w:cs="Arial"/>
          <w:sz w:val="24"/>
          <w:szCs w:val="24"/>
        </w:rPr>
        <w:t xml:space="preserve"> дефекту</w:t>
      </w:r>
    </w:p>
    <w:p w:rsidR="00414647" w:rsidRDefault="00FE465F" w:rsidP="00414647">
      <w:pPr>
        <w:pStyle w:val="a3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</w:rPr>
        <w:t>К</w:t>
      </w:r>
      <w:r w:rsidRPr="00FE465F">
        <w:rPr>
          <w:rFonts w:ascii="Arial" w:hAnsi="Arial" w:cs="Arial"/>
          <w:sz w:val="24"/>
          <w:szCs w:val="24"/>
        </w:rPr>
        <w:t>онкретні</w:t>
      </w:r>
      <w:proofErr w:type="spellEnd"/>
      <w:r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65F">
        <w:rPr>
          <w:rFonts w:ascii="Arial" w:hAnsi="Arial" w:cs="Arial"/>
          <w:sz w:val="24"/>
          <w:szCs w:val="24"/>
        </w:rPr>
        <w:t>пропозиції</w:t>
      </w:r>
      <w:proofErr w:type="spellEnd"/>
      <w:r w:rsidRPr="00FE46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65F">
        <w:rPr>
          <w:rFonts w:ascii="Arial" w:hAnsi="Arial" w:cs="Arial"/>
          <w:sz w:val="24"/>
          <w:szCs w:val="24"/>
        </w:rPr>
        <w:t>клієнта</w:t>
      </w:r>
      <w:proofErr w:type="spellEnd"/>
      <w:r w:rsidRPr="00FE465F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FE465F">
        <w:rPr>
          <w:rFonts w:ascii="Arial" w:hAnsi="Arial" w:cs="Arial"/>
          <w:sz w:val="24"/>
          <w:szCs w:val="24"/>
        </w:rPr>
        <w:t>уре</w:t>
      </w:r>
      <w:r w:rsidR="00414647">
        <w:rPr>
          <w:rFonts w:ascii="Arial" w:hAnsi="Arial" w:cs="Arial"/>
          <w:sz w:val="24"/>
          <w:szCs w:val="24"/>
        </w:rPr>
        <w:t>гулювання</w:t>
      </w:r>
      <w:proofErr w:type="spellEnd"/>
      <w:r w:rsidR="004146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647">
        <w:rPr>
          <w:rFonts w:ascii="Arial" w:hAnsi="Arial" w:cs="Arial"/>
          <w:sz w:val="24"/>
          <w:szCs w:val="24"/>
        </w:rPr>
        <w:t>рекламації</w:t>
      </w:r>
      <w:proofErr w:type="spellEnd"/>
    </w:p>
    <w:p w:rsidR="00414647" w:rsidRDefault="00414647" w:rsidP="00414647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  <w:lang w:val="uk-UA"/>
        </w:rPr>
      </w:pPr>
      <w:r w:rsidRPr="00414647">
        <w:rPr>
          <w:rFonts w:ascii="Arial" w:hAnsi="Arial" w:cs="Arial"/>
          <w:sz w:val="24"/>
          <w:szCs w:val="24"/>
          <w:lang w:val="uk-UA"/>
        </w:rPr>
        <w:t xml:space="preserve">Рекламація щодо </w:t>
      </w:r>
      <w:r>
        <w:rPr>
          <w:rFonts w:ascii="Arial" w:hAnsi="Arial" w:cs="Arial"/>
          <w:sz w:val="24"/>
          <w:szCs w:val="24"/>
          <w:lang w:val="uk-UA"/>
        </w:rPr>
        <w:t>кількості</w:t>
      </w:r>
      <w:r w:rsidRPr="00414647">
        <w:rPr>
          <w:rFonts w:ascii="Arial" w:hAnsi="Arial" w:cs="Arial"/>
          <w:sz w:val="24"/>
          <w:szCs w:val="24"/>
          <w:lang w:val="uk-UA"/>
        </w:rPr>
        <w:t xml:space="preserve"> повин</w:t>
      </w:r>
      <w:r>
        <w:rPr>
          <w:rFonts w:ascii="Arial" w:hAnsi="Arial" w:cs="Arial"/>
          <w:sz w:val="24"/>
          <w:szCs w:val="24"/>
          <w:lang w:val="uk-UA"/>
        </w:rPr>
        <w:t>н</w:t>
      </w:r>
      <w:r w:rsidRPr="00414647">
        <w:rPr>
          <w:rFonts w:ascii="Arial" w:hAnsi="Arial" w:cs="Arial"/>
          <w:sz w:val="24"/>
          <w:szCs w:val="24"/>
          <w:lang w:val="uk-UA"/>
        </w:rPr>
        <w:t>а містити наступну інформацію:</w:t>
      </w:r>
    </w:p>
    <w:p w:rsidR="00414647" w:rsidRDefault="00414647" w:rsidP="00414647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Код, артикул, найменування і колір продукції</w:t>
      </w:r>
    </w:p>
    <w:p w:rsidR="00414647" w:rsidRDefault="00414647" w:rsidP="00414647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Номер замовлення або специфікації</w:t>
      </w:r>
    </w:p>
    <w:p w:rsidR="000A5B02" w:rsidRPr="000A5B02" w:rsidRDefault="000A5B02" w:rsidP="00414647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</w:rPr>
        <w:t>Кількість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згідно</w:t>
      </w:r>
      <w:proofErr w:type="spellEnd"/>
      <w:r>
        <w:rPr>
          <w:rFonts w:ascii="Arial" w:hAnsi="Arial" w:cs="Arial"/>
          <w:sz w:val="24"/>
          <w:szCs w:val="24"/>
        </w:rPr>
        <w:t xml:space="preserve"> з </w:t>
      </w:r>
      <w:proofErr w:type="spellStart"/>
      <w:r>
        <w:rPr>
          <w:rFonts w:ascii="Arial" w:hAnsi="Arial" w:cs="Arial"/>
          <w:sz w:val="24"/>
          <w:szCs w:val="24"/>
        </w:rPr>
        <w:t>рахунком</w:t>
      </w:r>
      <w:proofErr w:type="spellEnd"/>
    </w:p>
    <w:p w:rsidR="000A5B02" w:rsidRPr="000A5B02" w:rsidRDefault="000A5B02" w:rsidP="00414647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</w:rPr>
        <w:t>Ф</w:t>
      </w:r>
      <w:r w:rsidRPr="000A5B02">
        <w:rPr>
          <w:rFonts w:ascii="Arial" w:hAnsi="Arial" w:cs="Arial"/>
          <w:sz w:val="24"/>
          <w:szCs w:val="24"/>
        </w:rPr>
        <w:t>актичну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кількість</w:t>
      </w:r>
      <w:proofErr w:type="spellEnd"/>
    </w:p>
    <w:p w:rsidR="000A5B02" w:rsidRPr="00414647" w:rsidRDefault="000A5B02" w:rsidP="00414647">
      <w:pPr>
        <w:pStyle w:val="a3"/>
        <w:numPr>
          <w:ilvl w:val="0"/>
          <w:numId w:val="29"/>
        </w:numPr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</w:rPr>
        <w:t>Ф</w:t>
      </w:r>
      <w:r w:rsidRPr="000A5B02">
        <w:rPr>
          <w:rFonts w:ascii="Arial" w:hAnsi="Arial" w:cs="Arial"/>
          <w:sz w:val="24"/>
          <w:szCs w:val="24"/>
        </w:rPr>
        <w:t>отографії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02">
        <w:rPr>
          <w:rFonts w:ascii="Arial" w:hAnsi="Arial" w:cs="Arial"/>
          <w:sz w:val="24"/>
          <w:szCs w:val="24"/>
        </w:rPr>
        <w:t>що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підтверджують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факт </w:t>
      </w:r>
      <w:proofErr w:type="spellStart"/>
      <w:r w:rsidRPr="000A5B02">
        <w:rPr>
          <w:rFonts w:ascii="Arial" w:hAnsi="Arial" w:cs="Arial"/>
          <w:sz w:val="24"/>
          <w:szCs w:val="24"/>
        </w:rPr>
        <w:t>наявності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рекламаційної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ситуації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. При </w:t>
      </w:r>
      <w:proofErr w:type="spellStart"/>
      <w:r w:rsidRPr="000A5B02">
        <w:rPr>
          <w:rFonts w:ascii="Arial" w:hAnsi="Arial" w:cs="Arial"/>
          <w:sz w:val="24"/>
          <w:szCs w:val="24"/>
        </w:rPr>
        <w:t>цьому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0A5B02">
        <w:rPr>
          <w:rFonts w:ascii="Arial" w:hAnsi="Arial" w:cs="Arial"/>
          <w:sz w:val="24"/>
          <w:szCs w:val="24"/>
        </w:rPr>
        <w:t>невідповідності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артикула (</w:t>
      </w:r>
      <w:proofErr w:type="spellStart"/>
      <w:r w:rsidRPr="000A5B02">
        <w:rPr>
          <w:rFonts w:ascii="Arial" w:hAnsi="Arial" w:cs="Arial"/>
          <w:sz w:val="24"/>
          <w:szCs w:val="24"/>
        </w:rPr>
        <w:t>пересортиці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A5B02">
        <w:rPr>
          <w:rFonts w:ascii="Arial" w:hAnsi="Arial" w:cs="Arial"/>
          <w:sz w:val="24"/>
          <w:szCs w:val="24"/>
        </w:rPr>
        <w:t>має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додаватися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фото </w:t>
      </w:r>
      <w:proofErr w:type="spellStart"/>
      <w:r w:rsidRPr="000A5B02">
        <w:rPr>
          <w:rFonts w:ascii="Arial" w:hAnsi="Arial" w:cs="Arial"/>
          <w:sz w:val="24"/>
          <w:szCs w:val="24"/>
        </w:rPr>
        <w:t>маркувальної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етикетки</w:t>
      </w:r>
      <w:proofErr w:type="spellEnd"/>
      <w:r w:rsidRPr="000A5B02">
        <w:rPr>
          <w:rFonts w:ascii="Arial" w:hAnsi="Arial" w:cs="Arial"/>
          <w:sz w:val="24"/>
          <w:szCs w:val="24"/>
        </w:rPr>
        <w:t>/</w:t>
      </w:r>
      <w:proofErr w:type="spellStart"/>
      <w:r w:rsidRPr="000A5B02">
        <w:rPr>
          <w:rFonts w:ascii="Arial" w:hAnsi="Arial" w:cs="Arial"/>
          <w:sz w:val="24"/>
          <w:szCs w:val="24"/>
        </w:rPr>
        <w:t>ідентифікаційної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бирки </w:t>
      </w:r>
      <w:proofErr w:type="spellStart"/>
      <w:r w:rsidRPr="000A5B02">
        <w:rPr>
          <w:rFonts w:ascii="Arial" w:hAnsi="Arial" w:cs="Arial"/>
          <w:sz w:val="24"/>
          <w:szCs w:val="24"/>
        </w:rPr>
        <w:t>продукції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B02">
        <w:rPr>
          <w:rFonts w:ascii="Arial" w:hAnsi="Arial" w:cs="Arial"/>
          <w:sz w:val="24"/>
          <w:szCs w:val="24"/>
        </w:rPr>
        <w:t>що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надійшла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, й фото </w:t>
      </w:r>
      <w:proofErr w:type="spellStart"/>
      <w:r w:rsidRPr="000A5B02">
        <w:rPr>
          <w:rFonts w:ascii="Arial" w:hAnsi="Arial" w:cs="Arial"/>
          <w:sz w:val="24"/>
          <w:szCs w:val="24"/>
        </w:rPr>
        <w:t>продукції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0A5B02">
        <w:rPr>
          <w:rFonts w:ascii="Arial" w:hAnsi="Arial" w:cs="Arial"/>
          <w:sz w:val="24"/>
          <w:szCs w:val="24"/>
        </w:rPr>
        <w:t>розпакуванні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0A5B02">
        <w:rPr>
          <w:rFonts w:ascii="Arial" w:hAnsi="Arial" w:cs="Arial"/>
          <w:sz w:val="24"/>
          <w:szCs w:val="24"/>
        </w:rPr>
        <w:t>відображенням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маркувальної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B02">
        <w:rPr>
          <w:rFonts w:ascii="Arial" w:hAnsi="Arial" w:cs="Arial"/>
          <w:sz w:val="24"/>
          <w:szCs w:val="24"/>
        </w:rPr>
        <w:t>етикетки</w:t>
      </w:r>
      <w:proofErr w:type="spellEnd"/>
      <w:r w:rsidRPr="000A5B02">
        <w:rPr>
          <w:rFonts w:ascii="Arial" w:hAnsi="Arial" w:cs="Arial"/>
          <w:sz w:val="24"/>
          <w:szCs w:val="24"/>
        </w:rPr>
        <w:t>/</w:t>
      </w:r>
      <w:proofErr w:type="spellStart"/>
      <w:r w:rsidRPr="000A5B02">
        <w:rPr>
          <w:rFonts w:ascii="Arial" w:hAnsi="Arial" w:cs="Arial"/>
          <w:sz w:val="24"/>
          <w:szCs w:val="24"/>
        </w:rPr>
        <w:t>ідентифікаційної</w:t>
      </w:r>
      <w:proofErr w:type="spellEnd"/>
      <w:r w:rsidRPr="000A5B02">
        <w:rPr>
          <w:rFonts w:ascii="Arial" w:hAnsi="Arial" w:cs="Arial"/>
          <w:sz w:val="24"/>
          <w:szCs w:val="24"/>
        </w:rPr>
        <w:t xml:space="preserve"> бирки</w:t>
      </w:r>
    </w:p>
    <w:p w:rsidR="00307F08" w:rsidRDefault="00307F08" w:rsidP="00D11800">
      <w:pPr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307F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Терміни</w:t>
      </w:r>
      <w:proofErr w:type="spellEnd"/>
      <w:r w:rsidRPr="00307F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прийняття</w:t>
      </w:r>
      <w:proofErr w:type="spellEnd"/>
      <w:r w:rsidRPr="00307F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рекламацій</w:t>
      </w:r>
      <w:proofErr w:type="spellEnd"/>
      <w:r w:rsidRPr="00307F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307F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розгляду</w:t>
      </w:r>
      <w:proofErr w:type="spellEnd"/>
    </w:p>
    <w:p w:rsidR="00307F08" w:rsidRPr="00307F08" w:rsidRDefault="00307F08" w:rsidP="00307F08">
      <w:pPr>
        <w:pStyle w:val="a3"/>
        <w:numPr>
          <w:ilvl w:val="0"/>
          <w:numId w:val="25"/>
        </w:numPr>
        <w:spacing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7F08">
        <w:rPr>
          <w:rFonts w:ascii="Arial" w:eastAsia="Times New Roman" w:hAnsi="Arial" w:cs="Arial"/>
          <w:bCs/>
          <w:sz w:val="24"/>
          <w:szCs w:val="24"/>
          <w:lang w:val="uk-UA" w:eastAsia="ru-RU"/>
        </w:rPr>
        <w:t>Рекламації щодо якості</w:t>
      </w:r>
    </w:p>
    <w:p w:rsidR="00307F08" w:rsidRDefault="00307F08" w:rsidP="00B56772">
      <w:pPr>
        <w:pStyle w:val="a3"/>
        <w:numPr>
          <w:ilvl w:val="0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щодо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прихованих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несправностей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виробничо</w:t>
      </w:r>
      <w:r w:rsidR="00E454DB">
        <w:rPr>
          <w:rFonts w:ascii="Arial" w:eastAsia="Times New Roman" w:hAnsi="Arial" w:cs="Arial"/>
          <w:bCs/>
          <w:sz w:val="24"/>
          <w:szCs w:val="24"/>
          <w:lang w:eastAsia="ru-RU"/>
        </w:rPr>
        <w:t>го</w:t>
      </w:r>
      <w:proofErr w:type="spellEnd"/>
      <w:r w:rsidR="00E454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характеру (</w:t>
      </w:r>
      <w:proofErr w:type="spellStart"/>
      <w:r w:rsidR="00E454DB">
        <w:rPr>
          <w:rFonts w:ascii="Arial" w:eastAsia="Times New Roman" w:hAnsi="Arial" w:cs="Arial"/>
          <w:bCs/>
          <w:sz w:val="24"/>
          <w:szCs w:val="24"/>
          <w:lang w:eastAsia="ru-RU"/>
        </w:rPr>
        <w:t>прихованих</w:t>
      </w:r>
      <w:proofErr w:type="spellEnd"/>
      <w:r w:rsidR="00E454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дефект</w:t>
      </w:r>
      <w:r w:rsidR="00E454DB">
        <w:rPr>
          <w:rFonts w:ascii="Arial" w:eastAsia="Times New Roman" w:hAnsi="Arial" w:cs="Arial"/>
          <w:bCs/>
          <w:sz w:val="24"/>
          <w:szCs w:val="24"/>
          <w:lang w:val="uk-UA" w:eastAsia="ru-RU"/>
        </w:rPr>
        <w:t>і</w:t>
      </w:r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в) –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протягом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встановленого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гарантійного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терміну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продукцію</w:t>
      </w:r>
      <w:proofErr w:type="spellEnd"/>
      <w:r w:rsidR="00685B3A">
        <w:rPr>
          <w:rFonts w:ascii="Arial" w:eastAsia="Times New Roman" w:hAnsi="Arial" w:cs="Arial"/>
          <w:bCs/>
          <w:sz w:val="24"/>
          <w:szCs w:val="24"/>
          <w:lang w:val="uk-UA" w:eastAsia="ru-RU"/>
        </w:rPr>
        <w:t>, а також впродовж терміну експлуатації продукції поза строком гарантії</w:t>
      </w:r>
    </w:p>
    <w:p w:rsidR="00307F08" w:rsidRDefault="00307F08" w:rsidP="00B56772">
      <w:pPr>
        <w:pStyle w:val="a3"/>
        <w:numPr>
          <w:ilvl w:val="0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щодо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явних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дефектів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протягом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 (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п’яти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робочих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днів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 моменту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отримання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товару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клієнтом</w:t>
      </w:r>
      <w:proofErr w:type="spellEnd"/>
    </w:p>
    <w:p w:rsidR="00C26A1B" w:rsidRDefault="00307F08" w:rsidP="00B56772">
      <w:pPr>
        <w:pStyle w:val="a3"/>
        <w:numPr>
          <w:ilvl w:val="0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щодо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дефектів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прихованих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всередині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упаковки, –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протягом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30 (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тридцяти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календарних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днів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 моменту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отримання</w:t>
      </w:r>
      <w:proofErr w:type="spellEnd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товару </w:t>
      </w:r>
      <w:proofErr w:type="spellStart"/>
      <w:r w:rsidRPr="00307F08">
        <w:rPr>
          <w:rFonts w:ascii="Arial" w:eastAsia="Times New Roman" w:hAnsi="Arial" w:cs="Arial"/>
          <w:bCs/>
          <w:sz w:val="24"/>
          <w:szCs w:val="24"/>
          <w:lang w:eastAsia="ru-RU"/>
        </w:rPr>
        <w:t>клієнтом</w:t>
      </w:r>
      <w:proofErr w:type="spellEnd"/>
    </w:p>
    <w:p w:rsidR="00D11800" w:rsidRPr="00D11800" w:rsidRDefault="00D11800" w:rsidP="00D11800">
      <w:pPr>
        <w:pStyle w:val="a3"/>
        <w:numPr>
          <w:ilvl w:val="0"/>
          <w:numId w:val="25"/>
        </w:numPr>
        <w:spacing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uk-UA" w:eastAsia="ru-RU"/>
        </w:rPr>
        <w:lastRenderedPageBreak/>
        <w:t>Рекламації щодо кількості</w:t>
      </w:r>
    </w:p>
    <w:p w:rsidR="00D11800" w:rsidRDefault="00D11800" w:rsidP="00B56772">
      <w:pPr>
        <w:pStyle w:val="a3"/>
        <w:numPr>
          <w:ilvl w:val="0"/>
          <w:numId w:val="37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щодо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кількості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й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відповідності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пакувальних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місць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поставці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не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пізніше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 (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двох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робочих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днів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від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моменту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завершення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розвантаження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транспортного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засобу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складі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клієнта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представництва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чи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транспортної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компанії</w:t>
      </w:r>
      <w:proofErr w:type="spellEnd"/>
    </w:p>
    <w:p w:rsidR="00D11800" w:rsidRDefault="00D11800" w:rsidP="00B56772">
      <w:pPr>
        <w:pStyle w:val="a3"/>
        <w:numPr>
          <w:ilvl w:val="0"/>
          <w:numId w:val="37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щодо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вмісту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(у тому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числі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відповідності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продукції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упаковці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маркувальній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етикетці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пакувальних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місцях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протягом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30 (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тридцяти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календарних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днів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 моменту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отримання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клієнтом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товару на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складі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uk-UA" w:eastAsia="ru-RU"/>
        </w:rPr>
        <w:t>ТОВ</w:t>
      </w:r>
      <w:r w:rsidR="00E07E16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 </w:t>
      </w:r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«А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uk-UA" w:eastAsia="ru-RU"/>
        </w:rPr>
        <w:t>лютех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uk-UA" w:eastAsia="ru-RU"/>
        </w:rPr>
        <w:t>-К</w:t>
      </w:r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надходження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товару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клієнтові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якщо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інше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передбачено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угодою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між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сторонами)</w:t>
      </w:r>
    </w:p>
    <w:p w:rsidR="00D11800" w:rsidRPr="00D11800" w:rsidRDefault="00D11800" w:rsidP="00D11800">
      <w:pPr>
        <w:pStyle w:val="a3"/>
        <w:numPr>
          <w:ilvl w:val="0"/>
          <w:numId w:val="25"/>
        </w:numPr>
        <w:spacing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uk-UA" w:eastAsia="ru-RU"/>
        </w:rPr>
        <w:t>Рекламації щодо обслуговування</w:t>
      </w:r>
    </w:p>
    <w:p w:rsidR="00D11800" w:rsidRPr="00D11800" w:rsidRDefault="00D11800" w:rsidP="00B56772">
      <w:pPr>
        <w:pStyle w:val="a3"/>
        <w:numPr>
          <w:ilvl w:val="0"/>
          <w:numId w:val="38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протягом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 (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двох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тижнів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 моменту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настання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рекламаційного</w:t>
      </w:r>
      <w:proofErr w:type="spellEnd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sz w:val="24"/>
          <w:szCs w:val="24"/>
          <w:lang w:eastAsia="ru-RU"/>
        </w:rPr>
        <w:t>випадку</w:t>
      </w:r>
      <w:proofErr w:type="spellEnd"/>
    </w:p>
    <w:p w:rsidR="00D11800" w:rsidRDefault="00D11800" w:rsidP="00B56772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1180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Примітка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Щоб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виключити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з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можливих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причин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виникнення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пошкоджень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неакуратні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дії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монтажників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при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проведенні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монтажу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готових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виробів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і автоматики,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val="uk-UA" w:eastAsia="ru-RU"/>
        </w:rPr>
        <w:t>ТОВ</w:t>
      </w:r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«А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val="uk-UA" w:eastAsia="ru-RU"/>
        </w:rPr>
        <w:t>лютех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val="uk-UA" w:eastAsia="ru-RU"/>
        </w:rPr>
        <w:t>-К</w:t>
      </w:r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просить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ретельно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перевіряти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продукцію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перед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монтажем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на предмет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наявності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дефектів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по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зовнішньому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вигляду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. При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розгляді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рекламації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, до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якої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додано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фотографії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з уже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змонтованим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виробом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, не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виключатиметься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можливість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набуття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виробом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таких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пошкоджень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у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процесі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проведення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монтажу,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що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збільшує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вірогідність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відмови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по </w:t>
      </w:r>
      <w:proofErr w:type="spellStart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рекламації</w:t>
      </w:r>
      <w:proofErr w:type="spellEnd"/>
      <w:r w:rsidRPr="00D1180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.</w:t>
      </w:r>
    </w:p>
    <w:p w:rsidR="00C26A1B" w:rsidRDefault="00414DC4" w:rsidP="006C52A4">
      <w:p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</w:t>
      </w:r>
      <w:r w:rsidR="0054269B">
        <w:rPr>
          <w:rFonts w:ascii="Arial" w:hAnsi="Arial" w:cs="Arial"/>
          <w:b/>
          <w:sz w:val="24"/>
          <w:szCs w:val="24"/>
          <w:lang w:val="uk-UA"/>
        </w:rPr>
        <w:t>.</w:t>
      </w:r>
      <w:r w:rsidR="0054269B">
        <w:rPr>
          <w:rFonts w:ascii="Arial" w:hAnsi="Arial" w:cs="Arial"/>
          <w:b/>
          <w:sz w:val="24"/>
          <w:szCs w:val="24"/>
          <w:lang w:val="uk-UA"/>
        </w:rPr>
        <w:tab/>
        <w:t>Об’єкт гарантії</w:t>
      </w:r>
      <w:r w:rsidR="00BB3AD4">
        <w:rPr>
          <w:rFonts w:ascii="Arial" w:hAnsi="Arial" w:cs="Arial"/>
          <w:b/>
          <w:sz w:val="24"/>
          <w:szCs w:val="24"/>
          <w:lang w:val="uk-UA"/>
        </w:rPr>
        <w:t xml:space="preserve"> з якості</w:t>
      </w:r>
    </w:p>
    <w:p w:rsidR="0054269B" w:rsidRPr="005C099E" w:rsidRDefault="005C099E" w:rsidP="00765502">
      <w:pPr>
        <w:ind w:left="1410"/>
        <w:jc w:val="both"/>
        <w:rPr>
          <w:rFonts w:ascii="Arial" w:hAnsi="Arial" w:cs="Arial"/>
          <w:sz w:val="24"/>
          <w:szCs w:val="24"/>
          <w:lang w:val="uk-UA"/>
        </w:rPr>
      </w:pPr>
      <w:r w:rsidRPr="005C099E">
        <w:rPr>
          <w:rFonts w:ascii="Arial" w:hAnsi="Arial" w:cs="Arial"/>
          <w:sz w:val="24"/>
          <w:szCs w:val="24"/>
          <w:lang w:val="uk-UA"/>
        </w:rPr>
        <w:t>Гар</w:t>
      </w:r>
      <w:r>
        <w:rPr>
          <w:rFonts w:ascii="Arial" w:hAnsi="Arial" w:cs="Arial"/>
          <w:sz w:val="24"/>
          <w:szCs w:val="24"/>
          <w:lang w:val="uk-UA"/>
        </w:rPr>
        <w:t>антійні зобов’</w:t>
      </w:r>
      <w:r w:rsidR="00E13B15">
        <w:rPr>
          <w:rFonts w:ascii="Arial" w:hAnsi="Arial" w:cs="Arial"/>
          <w:sz w:val="24"/>
          <w:szCs w:val="24"/>
          <w:lang w:val="uk-UA"/>
        </w:rPr>
        <w:t>язання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BB3AD4">
        <w:rPr>
          <w:rFonts w:ascii="Arial" w:hAnsi="Arial" w:cs="Arial"/>
          <w:sz w:val="24"/>
          <w:szCs w:val="24"/>
          <w:lang w:val="uk-UA"/>
        </w:rPr>
        <w:t xml:space="preserve">з якості </w:t>
      </w:r>
      <w:r>
        <w:rPr>
          <w:rFonts w:ascii="Arial" w:hAnsi="Arial" w:cs="Arial"/>
          <w:sz w:val="24"/>
          <w:szCs w:val="24"/>
          <w:lang w:val="uk-UA"/>
        </w:rPr>
        <w:t>надаю</w:t>
      </w:r>
      <w:r w:rsidR="00E13B15">
        <w:rPr>
          <w:rFonts w:ascii="Arial" w:hAnsi="Arial" w:cs="Arial"/>
          <w:sz w:val="24"/>
          <w:szCs w:val="24"/>
          <w:lang w:val="uk-UA"/>
        </w:rPr>
        <w:t xml:space="preserve">ться для кожної окремої одиниці автоматики </w:t>
      </w:r>
      <w:r w:rsidR="00765502">
        <w:rPr>
          <w:rFonts w:ascii="Arial" w:hAnsi="Arial" w:cs="Arial"/>
          <w:sz w:val="24"/>
          <w:szCs w:val="24"/>
          <w:lang w:val="uk-UA"/>
        </w:rPr>
        <w:t xml:space="preserve">. Під об’єктом гарантії </w:t>
      </w:r>
      <w:r w:rsidR="002C5AA6">
        <w:rPr>
          <w:rFonts w:ascii="Arial" w:hAnsi="Arial" w:cs="Arial"/>
          <w:sz w:val="24"/>
          <w:szCs w:val="24"/>
          <w:lang w:val="uk-UA"/>
        </w:rPr>
        <w:t>мається на увазі</w:t>
      </w:r>
      <w:r w:rsidR="00765502">
        <w:rPr>
          <w:rFonts w:ascii="Arial" w:hAnsi="Arial" w:cs="Arial"/>
          <w:sz w:val="24"/>
          <w:szCs w:val="24"/>
          <w:lang w:val="uk-UA"/>
        </w:rPr>
        <w:t xml:space="preserve"> </w:t>
      </w:r>
      <w:r w:rsidR="002C5AA6">
        <w:rPr>
          <w:rFonts w:ascii="Arial" w:hAnsi="Arial" w:cs="Arial"/>
          <w:sz w:val="24"/>
          <w:szCs w:val="24"/>
          <w:lang w:val="uk-UA"/>
        </w:rPr>
        <w:t xml:space="preserve">одиниця </w:t>
      </w:r>
      <w:r w:rsidR="00AB70F3">
        <w:rPr>
          <w:rFonts w:ascii="Arial" w:hAnsi="Arial" w:cs="Arial"/>
          <w:sz w:val="24"/>
          <w:szCs w:val="24"/>
          <w:lang w:val="uk-UA"/>
        </w:rPr>
        <w:t xml:space="preserve">(комплект) </w:t>
      </w:r>
      <w:r w:rsidR="002C5AA6">
        <w:rPr>
          <w:rFonts w:ascii="Arial" w:hAnsi="Arial" w:cs="Arial"/>
          <w:sz w:val="24"/>
          <w:szCs w:val="24"/>
          <w:lang w:val="uk-UA"/>
        </w:rPr>
        <w:t>автоматики, або одна штука (комплект) аксесуарів</w:t>
      </w:r>
      <w:r w:rsidR="00E13B15">
        <w:rPr>
          <w:rFonts w:ascii="Arial" w:hAnsi="Arial" w:cs="Arial"/>
          <w:sz w:val="24"/>
          <w:szCs w:val="24"/>
          <w:lang w:val="uk-UA"/>
        </w:rPr>
        <w:t>.</w:t>
      </w:r>
      <w:r w:rsidR="00026AAE">
        <w:rPr>
          <w:rFonts w:ascii="Arial" w:hAnsi="Arial" w:cs="Arial"/>
          <w:sz w:val="24"/>
          <w:szCs w:val="24"/>
          <w:lang w:val="uk-UA"/>
        </w:rPr>
        <w:t xml:space="preserve"> </w:t>
      </w:r>
      <w:r w:rsidR="0028557F">
        <w:rPr>
          <w:rFonts w:ascii="Arial" w:hAnsi="Arial" w:cs="Arial"/>
          <w:sz w:val="24"/>
          <w:szCs w:val="24"/>
          <w:lang w:val="uk-UA"/>
        </w:rPr>
        <w:t xml:space="preserve">Якщо комплект автоматики складається з </w:t>
      </w:r>
      <w:r w:rsidR="00453B1D">
        <w:rPr>
          <w:rFonts w:ascii="Arial" w:hAnsi="Arial" w:cs="Arial"/>
          <w:sz w:val="24"/>
          <w:szCs w:val="24"/>
          <w:lang w:val="uk-UA"/>
        </w:rPr>
        <w:t xml:space="preserve">кількох електроприводів, кожен з яких має свій власний унікальний серійний номер, то об’єктом надання гарантії вважається окремий електропривод. </w:t>
      </w:r>
      <w:r w:rsidR="00026AAE">
        <w:rPr>
          <w:rFonts w:ascii="Arial" w:hAnsi="Arial" w:cs="Arial"/>
          <w:sz w:val="24"/>
          <w:szCs w:val="24"/>
          <w:lang w:val="uk-UA"/>
        </w:rPr>
        <w:t>Гарантія надається на одиницю автоматики цілком та не розділяється на окремі частини</w:t>
      </w:r>
      <w:r w:rsidR="004C266B">
        <w:rPr>
          <w:rFonts w:ascii="Arial" w:hAnsi="Arial" w:cs="Arial"/>
          <w:sz w:val="24"/>
          <w:szCs w:val="24"/>
          <w:lang w:val="uk-UA"/>
        </w:rPr>
        <w:t xml:space="preserve"> виробу. </w:t>
      </w:r>
      <w:r w:rsidR="00AB70F3">
        <w:rPr>
          <w:rFonts w:ascii="Arial" w:hAnsi="Arial" w:cs="Arial"/>
          <w:sz w:val="24"/>
          <w:szCs w:val="24"/>
          <w:lang w:val="uk-UA"/>
        </w:rPr>
        <w:t xml:space="preserve">Не може бути окремої гарантії на електричну </w:t>
      </w:r>
      <w:r w:rsidR="00694DB7">
        <w:rPr>
          <w:rFonts w:ascii="Arial" w:hAnsi="Arial" w:cs="Arial"/>
          <w:sz w:val="24"/>
          <w:szCs w:val="24"/>
          <w:lang w:val="uk-UA"/>
        </w:rPr>
        <w:t>або</w:t>
      </w:r>
      <w:r w:rsidR="00AB70F3">
        <w:rPr>
          <w:rFonts w:ascii="Arial" w:hAnsi="Arial" w:cs="Arial"/>
          <w:sz w:val="24"/>
          <w:szCs w:val="24"/>
          <w:lang w:val="uk-UA"/>
        </w:rPr>
        <w:t xml:space="preserve"> механічну частини </w:t>
      </w:r>
      <w:r w:rsidR="0053741E">
        <w:rPr>
          <w:rFonts w:ascii="Arial" w:hAnsi="Arial" w:cs="Arial"/>
          <w:sz w:val="24"/>
          <w:szCs w:val="24"/>
          <w:lang w:val="uk-UA"/>
        </w:rPr>
        <w:t>приводу, або на інші окремі компоненти приводу.</w:t>
      </w:r>
    </w:p>
    <w:p w:rsidR="00AA1F6E" w:rsidRDefault="00AA1F6E" w:rsidP="006C52A4">
      <w:pPr>
        <w:jc w:val="both"/>
        <w:rPr>
          <w:rFonts w:ascii="Arial" w:hAnsi="Arial" w:cs="Arial"/>
          <w:sz w:val="32"/>
          <w:szCs w:val="32"/>
          <w:u w:val="single"/>
          <w:lang w:val="uk-UA"/>
        </w:rPr>
      </w:pPr>
    </w:p>
    <w:p w:rsidR="00885B0F" w:rsidRPr="00853E83" w:rsidRDefault="00B779A2" w:rsidP="00885B0F">
      <w:pPr>
        <w:jc w:val="both"/>
        <w:rPr>
          <w:rFonts w:ascii="Arial" w:hAnsi="Arial" w:cs="Arial"/>
          <w:sz w:val="32"/>
          <w:szCs w:val="32"/>
          <w:u w:val="single"/>
          <w:lang w:val="uk-UA"/>
        </w:rPr>
      </w:pPr>
      <w:proofErr w:type="spellStart"/>
      <w:r w:rsidRPr="00E25C75">
        <w:rPr>
          <w:rFonts w:ascii="Arial" w:hAnsi="Arial" w:cs="Arial"/>
          <w:b/>
          <w:sz w:val="32"/>
          <w:szCs w:val="32"/>
        </w:rPr>
        <w:t>Розділ</w:t>
      </w:r>
      <w:proofErr w:type="spellEnd"/>
      <w:r w:rsidRPr="00E25C75">
        <w:rPr>
          <w:rFonts w:ascii="Arial" w:hAnsi="Arial" w:cs="Arial"/>
          <w:b/>
          <w:sz w:val="32"/>
          <w:szCs w:val="32"/>
        </w:rPr>
        <w:t xml:space="preserve"> </w:t>
      </w:r>
      <w:r w:rsidRPr="00E25C75">
        <w:rPr>
          <w:rFonts w:ascii="Arial" w:hAnsi="Arial" w:cs="Arial"/>
          <w:b/>
          <w:sz w:val="32"/>
          <w:szCs w:val="32"/>
          <w:lang w:val="uk-UA"/>
        </w:rPr>
        <w:t>2</w:t>
      </w:r>
      <w:r w:rsidRPr="00E25C75">
        <w:rPr>
          <w:rFonts w:ascii="Arial" w:hAnsi="Arial" w:cs="Arial"/>
          <w:b/>
          <w:sz w:val="32"/>
          <w:szCs w:val="32"/>
        </w:rPr>
        <w:t>.</w:t>
      </w:r>
      <w:r w:rsidRPr="000A53D5">
        <w:rPr>
          <w:rFonts w:ascii="Arial" w:hAnsi="Arial" w:cs="Arial"/>
          <w:sz w:val="32"/>
          <w:szCs w:val="32"/>
          <w:lang w:val="uk-UA"/>
        </w:rPr>
        <w:t xml:space="preserve"> </w:t>
      </w:r>
      <w:r w:rsidRPr="00B779A2">
        <w:rPr>
          <w:rFonts w:ascii="Arial" w:hAnsi="Arial" w:cs="Arial"/>
          <w:sz w:val="32"/>
          <w:szCs w:val="32"/>
          <w:u w:val="single"/>
          <w:lang w:val="uk-UA"/>
        </w:rPr>
        <w:t xml:space="preserve">Порядок прийому рекламацій щодо </w:t>
      </w:r>
      <w:r>
        <w:rPr>
          <w:rFonts w:ascii="Arial" w:hAnsi="Arial" w:cs="Arial"/>
          <w:sz w:val="32"/>
          <w:szCs w:val="32"/>
          <w:u w:val="single"/>
          <w:lang w:val="uk-UA"/>
        </w:rPr>
        <w:t>електроприводів, систем автоматики та керування</w:t>
      </w:r>
    </w:p>
    <w:p w:rsidR="008A640D" w:rsidRPr="00D31BC8" w:rsidRDefault="00CB5168" w:rsidP="00ED6830">
      <w:pPr>
        <w:pStyle w:val="a3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ТОВ «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Алютех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 xml:space="preserve">-К» приймає звернення стосовно </w:t>
      </w:r>
      <w:r w:rsidR="005B19DC">
        <w:rPr>
          <w:rFonts w:ascii="Arial" w:hAnsi="Arial" w:cs="Arial"/>
          <w:b/>
          <w:sz w:val="24"/>
          <w:szCs w:val="24"/>
          <w:lang w:val="uk-UA"/>
        </w:rPr>
        <w:t xml:space="preserve">якості та справності </w:t>
      </w:r>
      <w:r w:rsidR="00ED6830">
        <w:rPr>
          <w:rFonts w:ascii="Arial" w:hAnsi="Arial" w:cs="Arial"/>
          <w:b/>
          <w:sz w:val="24"/>
          <w:szCs w:val="24"/>
          <w:lang w:val="uk-UA"/>
        </w:rPr>
        <w:t>елементів автоматики та аксесуарів</w:t>
      </w:r>
      <w:r w:rsidR="00581C07">
        <w:rPr>
          <w:rFonts w:ascii="Arial" w:hAnsi="Arial" w:cs="Arial"/>
          <w:b/>
          <w:sz w:val="24"/>
          <w:szCs w:val="24"/>
          <w:lang w:val="uk-UA"/>
        </w:rPr>
        <w:t>, придбаних у ТОВ «</w:t>
      </w:r>
      <w:proofErr w:type="spellStart"/>
      <w:r w:rsidR="00581C07">
        <w:rPr>
          <w:rFonts w:ascii="Arial" w:hAnsi="Arial" w:cs="Arial"/>
          <w:b/>
          <w:sz w:val="24"/>
          <w:szCs w:val="24"/>
          <w:lang w:val="uk-UA"/>
        </w:rPr>
        <w:t>Алютех</w:t>
      </w:r>
      <w:proofErr w:type="spellEnd"/>
      <w:r w:rsidR="00581C07">
        <w:rPr>
          <w:rFonts w:ascii="Arial" w:hAnsi="Arial" w:cs="Arial"/>
          <w:b/>
          <w:sz w:val="24"/>
          <w:szCs w:val="24"/>
          <w:lang w:val="uk-UA"/>
        </w:rPr>
        <w:t>-К», чи в мережі клієнтів ТОВ «</w:t>
      </w:r>
      <w:proofErr w:type="spellStart"/>
      <w:r w:rsidR="00581C07">
        <w:rPr>
          <w:rFonts w:ascii="Arial" w:hAnsi="Arial" w:cs="Arial"/>
          <w:b/>
          <w:sz w:val="24"/>
          <w:szCs w:val="24"/>
          <w:lang w:val="uk-UA"/>
        </w:rPr>
        <w:t>Алютех</w:t>
      </w:r>
      <w:proofErr w:type="spellEnd"/>
      <w:r w:rsidR="00581C07">
        <w:rPr>
          <w:rFonts w:ascii="Arial" w:hAnsi="Arial" w:cs="Arial"/>
          <w:b/>
          <w:sz w:val="24"/>
          <w:szCs w:val="24"/>
          <w:lang w:val="uk-UA"/>
        </w:rPr>
        <w:t>-К».</w:t>
      </w:r>
    </w:p>
    <w:p w:rsidR="00D31BC8" w:rsidRPr="008A640D" w:rsidRDefault="00D31BC8" w:rsidP="00D31BC8">
      <w:pPr>
        <w:pStyle w:val="a3"/>
        <w:ind w:left="0"/>
        <w:jc w:val="both"/>
        <w:rPr>
          <w:rFonts w:ascii="Arial" w:hAnsi="Arial" w:cs="Arial"/>
          <w:sz w:val="24"/>
          <w:szCs w:val="24"/>
          <w:lang w:val="uk-UA"/>
        </w:rPr>
      </w:pPr>
    </w:p>
    <w:p w:rsidR="00ED6830" w:rsidRPr="008A640D" w:rsidRDefault="007930E7" w:rsidP="008A640D">
      <w:pPr>
        <w:pStyle w:val="a3"/>
        <w:ind w:left="708"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8A640D">
        <w:rPr>
          <w:rFonts w:ascii="Arial" w:hAnsi="Arial" w:cs="Arial"/>
          <w:sz w:val="24"/>
          <w:szCs w:val="24"/>
          <w:lang w:val="uk-UA"/>
        </w:rPr>
        <w:t xml:space="preserve">До розгляду приймаються звернення </w:t>
      </w:r>
      <w:r w:rsidR="00ED6830" w:rsidRPr="008A640D">
        <w:rPr>
          <w:rFonts w:ascii="Arial" w:hAnsi="Arial" w:cs="Arial"/>
          <w:sz w:val="24"/>
          <w:szCs w:val="24"/>
          <w:lang w:val="uk-UA"/>
        </w:rPr>
        <w:t xml:space="preserve">як </w:t>
      </w:r>
      <w:r w:rsidRPr="008A640D">
        <w:rPr>
          <w:rFonts w:ascii="Arial" w:hAnsi="Arial" w:cs="Arial"/>
          <w:sz w:val="24"/>
          <w:szCs w:val="24"/>
          <w:lang w:val="uk-UA"/>
        </w:rPr>
        <w:t xml:space="preserve">по </w:t>
      </w:r>
      <w:r w:rsidR="00ED6830" w:rsidRPr="008A640D">
        <w:rPr>
          <w:rFonts w:ascii="Arial" w:hAnsi="Arial" w:cs="Arial"/>
          <w:sz w:val="24"/>
          <w:szCs w:val="24"/>
          <w:lang w:val="uk-UA"/>
        </w:rPr>
        <w:t>гарантійних</w:t>
      </w:r>
      <w:r w:rsidR="008C5867" w:rsidRPr="008A640D">
        <w:rPr>
          <w:rFonts w:ascii="Arial" w:hAnsi="Arial" w:cs="Arial"/>
          <w:sz w:val="24"/>
          <w:szCs w:val="24"/>
          <w:lang w:val="uk-UA"/>
        </w:rPr>
        <w:t xml:space="preserve"> продуктах</w:t>
      </w:r>
      <w:r w:rsidR="00ED6830" w:rsidRPr="008A640D">
        <w:rPr>
          <w:rFonts w:ascii="Arial" w:hAnsi="Arial" w:cs="Arial"/>
          <w:sz w:val="24"/>
          <w:szCs w:val="24"/>
          <w:lang w:val="uk-UA"/>
        </w:rPr>
        <w:t xml:space="preserve">, </w:t>
      </w:r>
      <w:r w:rsidR="00ED6830" w:rsidRPr="00412D50">
        <w:rPr>
          <w:rFonts w:ascii="Arial" w:hAnsi="Arial" w:cs="Arial"/>
          <w:sz w:val="24"/>
          <w:szCs w:val="24"/>
          <w:lang w:val="uk-UA"/>
        </w:rPr>
        <w:t xml:space="preserve">так і </w:t>
      </w:r>
      <w:r w:rsidRPr="00412D50">
        <w:rPr>
          <w:rFonts w:ascii="Arial" w:hAnsi="Arial" w:cs="Arial"/>
          <w:sz w:val="24"/>
          <w:szCs w:val="24"/>
          <w:lang w:val="uk-UA"/>
        </w:rPr>
        <w:t xml:space="preserve">по </w:t>
      </w:r>
      <w:r w:rsidR="00ED6830" w:rsidRPr="00412D50">
        <w:rPr>
          <w:rFonts w:ascii="Arial" w:hAnsi="Arial" w:cs="Arial"/>
          <w:sz w:val="24"/>
          <w:szCs w:val="24"/>
          <w:lang w:val="uk-UA"/>
        </w:rPr>
        <w:t>таких, термін гарантії яких вже вичерпаний.</w:t>
      </w:r>
    </w:p>
    <w:p w:rsidR="00B110C9" w:rsidRPr="00B110C9" w:rsidRDefault="00B110C9" w:rsidP="00B110C9">
      <w:pPr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AD5C31" w:rsidRPr="00AA1F6E" w:rsidRDefault="003D09F5" w:rsidP="00B779A2">
      <w:pPr>
        <w:pStyle w:val="a3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AA1F6E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Вимоги до </w:t>
      </w:r>
      <w:r w:rsidR="00A13AE5" w:rsidRPr="00AA1F6E">
        <w:rPr>
          <w:rFonts w:ascii="Arial" w:hAnsi="Arial" w:cs="Arial"/>
          <w:b/>
          <w:sz w:val="24"/>
          <w:szCs w:val="24"/>
          <w:lang w:val="uk-UA"/>
        </w:rPr>
        <w:t>елементів автоматики</w:t>
      </w:r>
      <w:r w:rsidRPr="00AA1F6E">
        <w:rPr>
          <w:rFonts w:ascii="Arial" w:hAnsi="Arial" w:cs="Arial"/>
          <w:b/>
          <w:sz w:val="24"/>
          <w:szCs w:val="24"/>
          <w:lang w:val="uk-UA"/>
        </w:rPr>
        <w:t>, що нада</w:t>
      </w:r>
      <w:r w:rsidR="00A13AE5" w:rsidRPr="00AA1F6E">
        <w:rPr>
          <w:rFonts w:ascii="Arial" w:hAnsi="Arial" w:cs="Arial"/>
          <w:b/>
          <w:sz w:val="24"/>
          <w:szCs w:val="24"/>
          <w:lang w:val="uk-UA"/>
        </w:rPr>
        <w:t>ю</w:t>
      </w:r>
      <w:r w:rsidRPr="00AA1F6E">
        <w:rPr>
          <w:rFonts w:ascii="Arial" w:hAnsi="Arial" w:cs="Arial"/>
          <w:b/>
          <w:sz w:val="24"/>
          <w:szCs w:val="24"/>
          <w:lang w:val="uk-UA"/>
        </w:rPr>
        <w:t xml:space="preserve">ться у сервісну службу </w:t>
      </w:r>
      <w:r w:rsidR="00F27301">
        <w:rPr>
          <w:rFonts w:ascii="Arial" w:hAnsi="Arial" w:cs="Arial"/>
          <w:b/>
          <w:sz w:val="24"/>
          <w:szCs w:val="24"/>
          <w:lang w:val="uk-UA"/>
        </w:rPr>
        <w:t xml:space="preserve">ТОВ </w:t>
      </w:r>
      <w:r w:rsidRPr="00AA1F6E">
        <w:rPr>
          <w:rFonts w:ascii="Arial" w:hAnsi="Arial" w:cs="Arial"/>
          <w:b/>
          <w:sz w:val="24"/>
          <w:szCs w:val="24"/>
          <w:lang w:val="uk-UA"/>
        </w:rPr>
        <w:t>«</w:t>
      </w:r>
      <w:proofErr w:type="spellStart"/>
      <w:r w:rsidRPr="00AA1F6E">
        <w:rPr>
          <w:rFonts w:ascii="Arial" w:hAnsi="Arial" w:cs="Arial"/>
          <w:b/>
          <w:sz w:val="24"/>
          <w:szCs w:val="24"/>
          <w:lang w:val="uk-UA"/>
        </w:rPr>
        <w:t>Алютех</w:t>
      </w:r>
      <w:proofErr w:type="spellEnd"/>
      <w:r w:rsidRPr="00AA1F6E">
        <w:rPr>
          <w:rFonts w:ascii="Arial" w:hAnsi="Arial" w:cs="Arial"/>
          <w:b/>
          <w:sz w:val="24"/>
          <w:szCs w:val="24"/>
          <w:lang w:val="uk-UA"/>
        </w:rPr>
        <w:t xml:space="preserve">-К» для проведення </w:t>
      </w:r>
      <w:r w:rsidR="00463EF3">
        <w:rPr>
          <w:rFonts w:ascii="Arial" w:hAnsi="Arial" w:cs="Arial"/>
          <w:b/>
          <w:sz w:val="24"/>
          <w:szCs w:val="24"/>
          <w:lang w:val="uk-UA"/>
        </w:rPr>
        <w:t xml:space="preserve">гарантійної </w:t>
      </w:r>
      <w:r w:rsidRPr="00AA1F6E">
        <w:rPr>
          <w:rFonts w:ascii="Arial" w:hAnsi="Arial" w:cs="Arial"/>
          <w:b/>
          <w:sz w:val="24"/>
          <w:szCs w:val="24"/>
          <w:lang w:val="uk-UA"/>
        </w:rPr>
        <w:t>діагностики</w:t>
      </w:r>
      <w:r w:rsidR="00E70716" w:rsidRPr="00AA1F6E">
        <w:rPr>
          <w:rFonts w:ascii="Arial" w:hAnsi="Arial" w:cs="Arial"/>
          <w:b/>
          <w:sz w:val="24"/>
          <w:szCs w:val="24"/>
          <w:lang w:val="uk-UA"/>
        </w:rPr>
        <w:t xml:space="preserve"> та/або </w:t>
      </w:r>
      <w:r w:rsidR="00463EF3">
        <w:rPr>
          <w:rFonts w:ascii="Arial" w:hAnsi="Arial" w:cs="Arial"/>
          <w:b/>
          <w:sz w:val="24"/>
          <w:szCs w:val="24"/>
          <w:lang w:val="uk-UA"/>
        </w:rPr>
        <w:t xml:space="preserve">гарантійного </w:t>
      </w:r>
      <w:r w:rsidR="00E70716" w:rsidRPr="00AA1F6E">
        <w:rPr>
          <w:rFonts w:ascii="Arial" w:hAnsi="Arial" w:cs="Arial"/>
          <w:b/>
          <w:sz w:val="24"/>
          <w:szCs w:val="24"/>
          <w:lang w:val="uk-UA"/>
        </w:rPr>
        <w:t>ремонту</w:t>
      </w:r>
      <w:r w:rsidRPr="00AA1F6E">
        <w:rPr>
          <w:rFonts w:ascii="Arial" w:hAnsi="Arial" w:cs="Arial"/>
          <w:b/>
          <w:sz w:val="24"/>
          <w:szCs w:val="24"/>
          <w:lang w:val="uk-UA"/>
        </w:rPr>
        <w:t>:</w:t>
      </w:r>
    </w:p>
    <w:p w:rsidR="003D09F5" w:rsidRDefault="003D09F5" w:rsidP="00B10A7C">
      <w:pPr>
        <w:pStyle w:val="a3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A725CC" w:rsidRPr="00A725CC" w:rsidRDefault="00A725CC" w:rsidP="00B10A7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A725CC">
        <w:rPr>
          <w:rFonts w:ascii="Arial" w:hAnsi="Arial" w:cs="Arial"/>
          <w:sz w:val="24"/>
          <w:szCs w:val="24"/>
          <w:lang w:val="uk-UA"/>
        </w:rPr>
        <w:t>На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AF0E9B">
        <w:rPr>
          <w:rFonts w:ascii="Arial" w:hAnsi="Arial" w:cs="Arial"/>
          <w:sz w:val="24"/>
          <w:szCs w:val="24"/>
          <w:lang w:val="uk-UA"/>
        </w:rPr>
        <w:t xml:space="preserve">гарантійну </w:t>
      </w:r>
      <w:r>
        <w:rPr>
          <w:rFonts w:ascii="Arial" w:hAnsi="Arial" w:cs="Arial"/>
          <w:sz w:val="24"/>
          <w:szCs w:val="24"/>
          <w:lang w:val="uk-UA"/>
        </w:rPr>
        <w:t xml:space="preserve">діагностику та/або </w:t>
      </w:r>
      <w:r w:rsidR="00AF0E9B">
        <w:rPr>
          <w:rFonts w:ascii="Arial" w:hAnsi="Arial" w:cs="Arial"/>
          <w:sz w:val="24"/>
          <w:szCs w:val="24"/>
          <w:lang w:val="uk-UA"/>
        </w:rPr>
        <w:t xml:space="preserve">гарантійний </w:t>
      </w:r>
      <w:r>
        <w:rPr>
          <w:rFonts w:ascii="Arial" w:hAnsi="Arial" w:cs="Arial"/>
          <w:sz w:val="24"/>
          <w:szCs w:val="24"/>
          <w:lang w:val="uk-UA"/>
        </w:rPr>
        <w:t>ремонт приймаються зразки автоматики, термі</w:t>
      </w:r>
      <w:r w:rsidR="003375A3">
        <w:rPr>
          <w:rFonts w:ascii="Arial" w:hAnsi="Arial" w:cs="Arial"/>
          <w:sz w:val="24"/>
          <w:szCs w:val="24"/>
          <w:lang w:val="uk-UA"/>
        </w:rPr>
        <w:t>н гарантії яких ще не вичерпани</w:t>
      </w:r>
      <w:r w:rsidR="00F657B5">
        <w:rPr>
          <w:rFonts w:ascii="Arial" w:hAnsi="Arial" w:cs="Arial"/>
          <w:sz w:val="24"/>
          <w:szCs w:val="24"/>
          <w:lang w:val="uk-UA"/>
        </w:rPr>
        <w:t>й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3D09F5" w:rsidRPr="003D09F5" w:rsidRDefault="003D09F5" w:rsidP="00B10A7C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2C2DB0">
        <w:rPr>
          <w:rFonts w:ascii="Arial" w:hAnsi="Arial" w:cs="Arial"/>
          <w:sz w:val="24"/>
          <w:szCs w:val="24"/>
          <w:shd w:val="clear" w:color="auto" w:fill="FFFFFF"/>
          <w:lang w:val="uk-UA"/>
        </w:rPr>
        <w:t>Обладнання здається разом</w:t>
      </w:r>
      <w:r w:rsidR="004F11CB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з рекламаційним актом,</w:t>
      </w:r>
      <w:r w:rsidRPr="002C2DB0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заповненим на кожну одиницю обладнання, з наявністю підпису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та</w:t>
      </w:r>
      <w:r w:rsidRPr="002C2DB0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контактними даними </w:t>
      </w:r>
      <w:r w:rsidR="00BD599B">
        <w:rPr>
          <w:rFonts w:ascii="Arial" w:hAnsi="Arial" w:cs="Arial"/>
          <w:sz w:val="24"/>
          <w:szCs w:val="24"/>
          <w:shd w:val="clear" w:color="auto" w:fill="FFFFFF"/>
          <w:lang w:val="uk-UA"/>
        </w:rPr>
        <w:t>заявника</w:t>
      </w:r>
      <w:r w:rsidR="00D64EDC">
        <w:rPr>
          <w:rFonts w:ascii="Arial" w:hAnsi="Arial" w:cs="Arial"/>
          <w:sz w:val="24"/>
          <w:szCs w:val="24"/>
          <w:shd w:val="clear" w:color="auto" w:fill="FFFFFF"/>
          <w:lang w:val="uk-UA"/>
        </w:rPr>
        <w:t>, та паспортом виробу</w:t>
      </w:r>
      <w:r w:rsidR="005C405E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2C2DB0">
        <w:rPr>
          <w:rFonts w:ascii="Arial" w:hAnsi="Arial" w:cs="Arial"/>
          <w:sz w:val="24"/>
          <w:szCs w:val="24"/>
          <w:shd w:val="clear" w:color="auto" w:fill="FFFFFF"/>
          <w:lang w:val="uk-UA"/>
        </w:rPr>
        <w:t>(керівництвом з монтажу та експлуатації)</w:t>
      </w:r>
      <w:r w:rsidR="003D2B47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5C405E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з заповненим розділом </w:t>
      </w:r>
      <w:r w:rsidR="003D2B47">
        <w:rPr>
          <w:rFonts w:ascii="Arial" w:hAnsi="Arial" w:cs="Arial"/>
          <w:sz w:val="24"/>
          <w:szCs w:val="24"/>
          <w:shd w:val="clear" w:color="auto" w:fill="FFFFFF"/>
          <w:lang w:val="uk-UA"/>
        </w:rPr>
        <w:t>про гарантійні зобов’язання</w:t>
      </w:r>
      <w:r w:rsidR="000674AA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продавця</w:t>
      </w:r>
      <w:r w:rsidR="003D2B47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, введення в експлуатацію та </w:t>
      </w:r>
      <w:r w:rsidR="004F11CB">
        <w:rPr>
          <w:rFonts w:ascii="Arial" w:hAnsi="Arial" w:cs="Arial"/>
          <w:sz w:val="24"/>
          <w:szCs w:val="24"/>
          <w:shd w:val="clear" w:color="auto" w:fill="FFFFFF"/>
          <w:lang w:val="uk-UA"/>
        </w:rPr>
        <w:t>періодичне технічне обслуговування (там де це передбачено виробником).</w:t>
      </w:r>
    </w:p>
    <w:p w:rsidR="003D09F5" w:rsidRPr="00CF7A63" w:rsidRDefault="003D09F5" w:rsidP="00B10A7C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Обладнання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не повинно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мати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пошкоджень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корпуса (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забоїн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свердлень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вм’ятин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подряпин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борозен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поверхні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тощо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слідів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стороннього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втручання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і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самостійного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внесення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клієнтом</w:t>
      </w:r>
      <w:proofErr w:type="spellEnd"/>
      <w:r w:rsidR="00B777DA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або споживачем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змін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до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конструкції</w:t>
      </w:r>
      <w:proofErr w:type="spellEnd"/>
      <w:r w:rsidR="00422632"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та само</w:t>
      </w:r>
      <w:r w:rsidR="00422632">
        <w:rPr>
          <w:rFonts w:ascii="Arial" w:hAnsi="Arial" w:cs="Arial"/>
          <w:sz w:val="24"/>
          <w:szCs w:val="24"/>
          <w:shd w:val="clear" w:color="auto" w:fill="FFFFFF"/>
          <w:lang w:val="uk-UA"/>
        </w:rPr>
        <w:t>с</w:t>
      </w:r>
      <w:proofErr w:type="spellStart"/>
      <w:r w:rsidR="00422632" w:rsidRPr="00422632">
        <w:rPr>
          <w:rFonts w:ascii="Arial" w:hAnsi="Arial" w:cs="Arial"/>
          <w:sz w:val="24"/>
          <w:szCs w:val="24"/>
          <w:shd w:val="clear" w:color="auto" w:fill="FFFFFF"/>
        </w:rPr>
        <w:t>тійного</w:t>
      </w:r>
      <w:proofErr w:type="spellEnd"/>
      <w:r w:rsidR="00422632"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ремонту</w:t>
      </w:r>
      <w:r w:rsidR="00422632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</w:p>
    <w:p w:rsidR="00CF7A63" w:rsidRPr="003D09F5" w:rsidRDefault="00CF7A63" w:rsidP="00B10A7C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Обладнання не повинно мати ознак потрапляння всередину виробу рідини, сторонніх предметів  чи тварин.</w:t>
      </w:r>
    </w:p>
    <w:p w:rsidR="003D09F5" w:rsidRPr="00CF7A63" w:rsidRDefault="003D09F5" w:rsidP="00C865E8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Виріб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має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бути представлений у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повній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комплектації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передбаченій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заводом-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виробником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(за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винятком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кріпильних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елементів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включно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з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передбаченими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елементами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керування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комп</w:t>
      </w:r>
      <w:r w:rsidR="000F6032">
        <w:rPr>
          <w:rFonts w:ascii="Arial" w:hAnsi="Arial" w:cs="Arial"/>
          <w:sz w:val="24"/>
          <w:szCs w:val="24"/>
          <w:shd w:val="clear" w:color="auto" w:fill="FFFFFF"/>
        </w:rPr>
        <w:t>лектним</w:t>
      </w:r>
      <w:proofErr w:type="spellEnd"/>
      <w:r w:rsidR="000F60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F6032">
        <w:rPr>
          <w:rFonts w:ascii="Arial" w:hAnsi="Arial" w:cs="Arial"/>
          <w:sz w:val="24"/>
          <w:szCs w:val="24"/>
          <w:shd w:val="clear" w:color="auto" w:fill="FFFFFF"/>
        </w:rPr>
        <w:t>з’єднувальним</w:t>
      </w:r>
      <w:proofErr w:type="spellEnd"/>
      <w:r w:rsidR="000F60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F6032">
        <w:rPr>
          <w:rFonts w:ascii="Arial" w:hAnsi="Arial" w:cs="Arial"/>
          <w:sz w:val="24"/>
          <w:szCs w:val="24"/>
          <w:shd w:val="clear" w:color="auto" w:fill="FFFFFF"/>
        </w:rPr>
        <w:t>або</w:t>
      </w:r>
      <w:proofErr w:type="spellEnd"/>
      <w:r w:rsidR="000F60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F6032">
        <w:rPr>
          <w:rFonts w:ascii="Arial" w:hAnsi="Arial" w:cs="Arial"/>
          <w:sz w:val="24"/>
          <w:szCs w:val="24"/>
          <w:shd w:val="clear" w:color="auto" w:fill="FFFFFF"/>
        </w:rPr>
        <w:t>мережев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>им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живильним</w:t>
      </w:r>
      <w:proofErr w:type="spellEnd"/>
      <w:r w:rsidR="00B10A7C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>кабелем.</w:t>
      </w:r>
      <w:r w:rsidRPr="003D09F5">
        <w:rPr>
          <w:rFonts w:ascii="Arial" w:hAnsi="Arial" w:cs="Arial"/>
          <w:sz w:val="24"/>
          <w:szCs w:val="24"/>
        </w:rPr>
        <w:br/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окремих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випадках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за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погодженням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з </w:t>
      </w:r>
      <w:r w:rsidR="00594274">
        <w:rPr>
          <w:rFonts w:ascii="Arial" w:hAnsi="Arial" w:cs="Arial"/>
          <w:sz w:val="24"/>
          <w:szCs w:val="24"/>
          <w:shd w:val="clear" w:color="auto" w:fill="FFFFFF"/>
          <w:lang w:val="uk-UA"/>
        </w:rPr>
        <w:t>інженером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7A63">
        <w:rPr>
          <w:rFonts w:ascii="Arial" w:hAnsi="Arial" w:cs="Arial"/>
          <w:sz w:val="24"/>
          <w:szCs w:val="24"/>
          <w:shd w:val="clear" w:color="auto" w:fill="FFFFFF"/>
          <w:lang w:val="uk-UA"/>
        </w:rPr>
        <w:t>сервісного відділу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до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діагностики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допускаються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865E8">
        <w:rPr>
          <w:rFonts w:ascii="Arial" w:hAnsi="Arial" w:cs="Arial"/>
          <w:sz w:val="24"/>
          <w:szCs w:val="24"/>
          <w:shd w:val="clear" w:color="auto" w:fill="FFFFFF"/>
          <w:lang w:val="uk-UA"/>
        </w:rPr>
        <w:t>окремо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блоки </w:t>
      </w:r>
      <w:proofErr w:type="spellStart"/>
      <w:r w:rsidR="00CF7A63">
        <w:rPr>
          <w:rFonts w:ascii="Arial" w:hAnsi="Arial" w:cs="Arial"/>
          <w:sz w:val="24"/>
          <w:szCs w:val="24"/>
          <w:shd w:val="clear" w:color="auto" w:fill="FFFFFF"/>
          <w:lang w:val="uk-UA"/>
        </w:rPr>
        <w:t>керува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>ння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або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електроприводи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окремо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від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комплекту, але на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вимогу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52A4">
        <w:rPr>
          <w:rFonts w:ascii="Arial" w:hAnsi="Arial" w:cs="Arial"/>
          <w:sz w:val="24"/>
          <w:szCs w:val="24"/>
          <w:shd w:val="clear" w:color="auto" w:fill="FFFFFF"/>
          <w:lang w:val="uk-UA"/>
        </w:rPr>
        <w:t>інженера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F7A63">
        <w:rPr>
          <w:rFonts w:ascii="Arial" w:hAnsi="Arial" w:cs="Arial"/>
          <w:sz w:val="24"/>
          <w:szCs w:val="24"/>
          <w:shd w:val="clear" w:color="auto" w:fill="FFFFFF"/>
          <w:lang w:val="uk-UA"/>
        </w:rPr>
        <w:t>сервісного відділу</w:t>
      </w:r>
      <w:r w:rsidR="00CF7A63"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клієнт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865E8">
        <w:rPr>
          <w:rFonts w:ascii="Arial" w:hAnsi="Arial" w:cs="Arial"/>
          <w:sz w:val="24"/>
          <w:szCs w:val="24"/>
          <w:shd w:val="clear" w:color="auto" w:fill="FFFFFF"/>
          <w:lang w:val="uk-UA"/>
        </w:rPr>
        <w:t>повинен</w:t>
      </w:r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надати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комплектувальні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складові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65CD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якщо вони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необхідні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для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проведення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09F5">
        <w:rPr>
          <w:rFonts w:ascii="Arial" w:hAnsi="Arial" w:cs="Arial"/>
          <w:sz w:val="24"/>
          <w:szCs w:val="24"/>
          <w:shd w:val="clear" w:color="auto" w:fill="FFFFFF"/>
        </w:rPr>
        <w:t>діагностики</w:t>
      </w:r>
      <w:proofErr w:type="spellEnd"/>
      <w:r w:rsidRPr="003D09F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F7A63" w:rsidRPr="007842A5" w:rsidRDefault="00957999" w:rsidP="00B10A7C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Контактний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мереж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ев</w:t>
      </w:r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ий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кабель,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що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виходить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з корпуса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внутрішньовального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електроприводу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має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бути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довжиною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не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менше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5 см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від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місця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виведення</w:t>
      </w:r>
      <w:proofErr w:type="spellEnd"/>
      <w:r w:rsidR="00CF7A63" w:rsidRPr="00CF7A6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842A5" w:rsidRDefault="00422632" w:rsidP="008F6B0E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У </w:t>
      </w:r>
      <w:proofErr w:type="spellStart"/>
      <w:r w:rsidRPr="00422632">
        <w:rPr>
          <w:rFonts w:ascii="Arial" w:hAnsi="Arial" w:cs="Arial"/>
          <w:sz w:val="24"/>
          <w:szCs w:val="24"/>
          <w:shd w:val="clear" w:color="auto" w:fill="FFFFFF"/>
        </w:rPr>
        <w:t>разі</w:t>
      </w:r>
      <w:proofErr w:type="spellEnd"/>
      <w:r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632">
        <w:rPr>
          <w:rFonts w:ascii="Arial" w:hAnsi="Arial" w:cs="Arial"/>
          <w:sz w:val="24"/>
          <w:szCs w:val="24"/>
          <w:shd w:val="clear" w:color="auto" w:fill="FFFFFF"/>
        </w:rPr>
        <w:t>недотримання</w:t>
      </w:r>
      <w:proofErr w:type="spellEnd"/>
      <w:r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будь-</w:t>
      </w:r>
      <w:proofErr w:type="spellStart"/>
      <w:r w:rsidRPr="00422632">
        <w:rPr>
          <w:rFonts w:ascii="Arial" w:hAnsi="Arial" w:cs="Arial"/>
          <w:sz w:val="24"/>
          <w:szCs w:val="24"/>
          <w:shd w:val="clear" w:color="auto" w:fill="FFFFFF"/>
        </w:rPr>
        <w:t>якої</w:t>
      </w:r>
      <w:proofErr w:type="spellEnd"/>
      <w:r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з </w:t>
      </w:r>
      <w:proofErr w:type="spellStart"/>
      <w:r w:rsidRPr="00422632">
        <w:rPr>
          <w:rFonts w:ascii="Arial" w:hAnsi="Arial" w:cs="Arial"/>
          <w:sz w:val="24"/>
          <w:szCs w:val="24"/>
          <w:shd w:val="clear" w:color="auto" w:fill="FFFFFF"/>
        </w:rPr>
        <w:t>перерахованих</w:t>
      </w:r>
      <w:proofErr w:type="spellEnd"/>
      <w:r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632">
        <w:rPr>
          <w:rFonts w:ascii="Arial" w:hAnsi="Arial" w:cs="Arial"/>
          <w:sz w:val="24"/>
          <w:szCs w:val="24"/>
          <w:shd w:val="clear" w:color="auto" w:fill="FFFFFF"/>
        </w:rPr>
        <w:t>вимог</w:t>
      </w:r>
      <w:proofErr w:type="spellEnd"/>
      <w:r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632">
        <w:rPr>
          <w:rFonts w:ascii="Arial" w:hAnsi="Arial" w:cs="Arial"/>
          <w:sz w:val="24"/>
          <w:szCs w:val="24"/>
          <w:shd w:val="clear" w:color="auto" w:fill="FFFFFF"/>
        </w:rPr>
        <w:t>гарантія</w:t>
      </w:r>
      <w:proofErr w:type="spellEnd"/>
      <w:r w:rsidRPr="004226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22632">
        <w:rPr>
          <w:rFonts w:ascii="Arial" w:hAnsi="Arial" w:cs="Arial"/>
          <w:sz w:val="24"/>
          <w:szCs w:val="24"/>
          <w:shd w:val="clear" w:color="auto" w:fill="FFFFFF"/>
        </w:rPr>
        <w:t>анулюється</w:t>
      </w:r>
      <w:proofErr w:type="spellEnd"/>
      <w:r w:rsidRPr="0042263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22632" w:rsidRDefault="00422632" w:rsidP="008F6B0E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Також гарантія на виріб не розповсюджується у випадках:</w:t>
      </w:r>
    </w:p>
    <w:p w:rsidR="00422632" w:rsidRDefault="00422632" w:rsidP="00B10A7C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422632">
        <w:rPr>
          <w:rFonts w:ascii="Arial" w:hAnsi="Arial" w:cs="Arial"/>
          <w:sz w:val="24"/>
          <w:szCs w:val="24"/>
          <w:lang w:val="uk-UA"/>
        </w:rPr>
        <w:t>Порушення</w:t>
      </w:r>
      <w:r w:rsidR="0038117C">
        <w:rPr>
          <w:rFonts w:ascii="Arial" w:hAnsi="Arial" w:cs="Arial"/>
          <w:sz w:val="24"/>
          <w:szCs w:val="24"/>
          <w:lang w:val="uk-UA"/>
        </w:rPr>
        <w:t xml:space="preserve"> правил</w:t>
      </w:r>
      <w:r w:rsidR="006C52A4">
        <w:rPr>
          <w:rFonts w:ascii="Arial" w:hAnsi="Arial" w:cs="Arial"/>
          <w:sz w:val="24"/>
          <w:szCs w:val="24"/>
          <w:lang w:val="uk-UA"/>
        </w:rPr>
        <w:t xml:space="preserve"> зберігання</w:t>
      </w:r>
      <w:r w:rsidR="0089077D">
        <w:rPr>
          <w:rFonts w:ascii="Arial" w:hAnsi="Arial" w:cs="Arial"/>
          <w:sz w:val="24"/>
          <w:szCs w:val="24"/>
          <w:lang w:val="uk-UA"/>
        </w:rPr>
        <w:t xml:space="preserve">, </w:t>
      </w:r>
      <w:r w:rsidR="006C52A4">
        <w:rPr>
          <w:rFonts w:ascii="Arial" w:hAnsi="Arial" w:cs="Arial"/>
          <w:sz w:val="24"/>
          <w:szCs w:val="24"/>
          <w:lang w:val="uk-UA"/>
        </w:rPr>
        <w:t>підбору, монтажу</w:t>
      </w:r>
      <w:r w:rsidR="0038117C">
        <w:rPr>
          <w:rFonts w:ascii="Arial" w:hAnsi="Arial" w:cs="Arial"/>
          <w:sz w:val="24"/>
          <w:szCs w:val="24"/>
          <w:lang w:val="uk-UA"/>
        </w:rPr>
        <w:t xml:space="preserve"> та </w:t>
      </w:r>
      <w:r w:rsidR="006C52A4">
        <w:rPr>
          <w:rFonts w:ascii="Arial" w:hAnsi="Arial" w:cs="Arial"/>
          <w:sz w:val="24"/>
          <w:szCs w:val="24"/>
          <w:lang w:val="uk-UA"/>
        </w:rPr>
        <w:t xml:space="preserve">експлуатації </w:t>
      </w:r>
      <w:r w:rsidR="0038117C">
        <w:rPr>
          <w:rFonts w:ascii="Arial" w:hAnsi="Arial" w:cs="Arial"/>
          <w:sz w:val="24"/>
          <w:szCs w:val="24"/>
          <w:lang w:val="uk-UA"/>
        </w:rPr>
        <w:t>виробу.</w:t>
      </w:r>
    </w:p>
    <w:p w:rsidR="0038117C" w:rsidRPr="005F2E15" w:rsidRDefault="0038117C" w:rsidP="00B10A7C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5F2E15">
        <w:rPr>
          <w:rFonts w:ascii="Arial" w:hAnsi="Arial" w:cs="Arial"/>
          <w:sz w:val="24"/>
          <w:szCs w:val="24"/>
          <w:lang w:val="uk-UA"/>
        </w:rPr>
        <w:t xml:space="preserve">Монтажу, налаштування, регулювання, ремонту, </w:t>
      </w:r>
      <w:proofErr w:type="spellStart"/>
      <w:r w:rsidRPr="005F2E15">
        <w:rPr>
          <w:rFonts w:ascii="Arial" w:hAnsi="Arial" w:cs="Arial"/>
          <w:sz w:val="24"/>
          <w:szCs w:val="24"/>
          <w:lang w:val="uk-UA"/>
        </w:rPr>
        <w:t>перестановлення</w:t>
      </w:r>
      <w:proofErr w:type="spellEnd"/>
      <w:r w:rsidRPr="005F2E15">
        <w:rPr>
          <w:rFonts w:ascii="Arial" w:hAnsi="Arial" w:cs="Arial"/>
          <w:sz w:val="24"/>
          <w:szCs w:val="24"/>
          <w:lang w:val="uk-UA"/>
        </w:rPr>
        <w:t xml:space="preserve"> чи перероблення виробу особами, які не уповноважені на виконання цих робіт.</w:t>
      </w:r>
      <w:r w:rsidR="00713369" w:rsidRPr="005F2E15">
        <w:rPr>
          <w:rFonts w:ascii="Arial" w:hAnsi="Arial" w:cs="Arial"/>
          <w:sz w:val="24"/>
          <w:szCs w:val="24"/>
          <w:lang w:val="uk-UA"/>
        </w:rPr>
        <w:t xml:space="preserve"> Уповноваженими особами вважається технічний персонал клієнта, який має </w:t>
      </w:r>
      <w:r w:rsidR="009566E7" w:rsidRPr="005F2E15">
        <w:rPr>
          <w:rFonts w:ascii="Arial" w:hAnsi="Arial" w:cs="Arial"/>
          <w:sz w:val="24"/>
          <w:szCs w:val="24"/>
          <w:lang w:val="uk-UA"/>
        </w:rPr>
        <w:t>кваліфікацію та</w:t>
      </w:r>
      <w:r w:rsidR="00126A6D" w:rsidRPr="005F2E15">
        <w:rPr>
          <w:rFonts w:ascii="Arial" w:hAnsi="Arial" w:cs="Arial"/>
          <w:sz w:val="24"/>
          <w:szCs w:val="24"/>
          <w:lang w:val="uk-UA"/>
        </w:rPr>
        <w:t xml:space="preserve"> досвід відповідно до тих робіт, що виконуються.</w:t>
      </w:r>
    </w:p>
    <w:p w:rsidR="0038117C" w:rsidRPr="005F2E15" w:rsidRDefault="0038117C" w:rsidP="00B10A7C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5F2E15">
        <w:rPr>
          <w:rFonts w:ascii="Arial" w:hAnsi="Arial" w:cs="Arial"/>
          <w:sz w:val="24"/>
          <w:szCs w:val="24"/>
          <w:lang w:val="uk-UA"/>
        </w:rPr>
        <w:t>Пошкодження в</w:t>
      </w:r>
      <w:r w:rsidR="00EE477B" w:rsidRPr="005F2E15">
        <w:rPr>
          <w:rFonts w:ascii="Arial" w:hAnsi="Arial" w:cs="Arial"/>
          <w:sz w:val="24"/>
          <w:szCs w:val="24"/>
          <w:lang w:val="uk-UA"/>
        </w:rPr>
        <w:t>иробу, викликані нестабільною ро</w:t>
      </w:r>
      <w:r w:rsidRPr="005F2E15">
        <w:rPr>
          <w:rFonts w:ascii="Arial" w:hAnsi="Arial" w:cs="Arial"/>
          <w:sz w:val="24"/>
          <w:szCs w:val="24"/>
          <w:lang w:val="uk-UA"/>
        </w:rPr>
        <w:t>ботою електромережі чи невідповідністю параметрів електромережі значенням, які встановлені виробником.</w:t>
      </w:r>
    </w:p>
    <w:p w:rsidR="0038117C" w:rsidRPr="005F2E15" w:rsidRDefault="0038117C" w:rsidP="00B10A7C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uk-UA"/>
        </w:rPr>
      </w:pPr>
      <w:r w:rsidRPr="005F2E15">
        <w:rPr>
          <w:rFonts w:ascii="Arial" w:hAnsi="Arial" w:cs="Arial"/>
          <w:sz w:val="24"/>
          <w:szCs w:val="24"/>
          <w:lang w:val="uk-UA"/>
        </w:rPr>
        <w:t xml:space="preserve">Дій непереможної сили (пожежі, ударів блискавок, </w:t>
      </w:r>
      <w:proofErr w:type="spellStart"/>
      <w:r w:rsidRPr="005F2E15">
        <w:rPr>
          <w:rFonts w:ascii="Arial" w:hAnsi="Arial" w:cs="Arial"/>
          <w:sz w:val="24"/>
          <w:szCs w:val="24"/>
          <w:lang w:val="uk-UA"/>
        </w:rPr>
        <w:t>повенів</w:t>
      </w:r>
      <w:proofErr w:type="spellEnd"/>
      <w:r w:rsidRPr="005F2E15">
        <w:rPr>
          <w:rFonts w:ascii="Arial" w:hAnsi="Arial" w:cs="Arial"/>
          <w:sz w:val="24"/>
          <w:szCs w:val="24"/>
          <w:lang w:val="uk-UA"/>
        </w:rPr>
        <w:t>, землетрусів та інших стихійних лих)</w:t>
      </w:r>
      <w:r w:rsidR="007A2598" w:rsidRPr="005F2E15">
        <w:rPr>
          <w:rFonts w:ascii="Arial" w:hAnsi="Arial" w:cs="Arial"/>
          <w:sz w:val="24"/>
          <w:szCs w:val="24"/>
          <w:lang w:val="uk-UA"/>
        </w:rPr>
        <w:t xml:space="preserve"> та пошкодження в наслідок військових дій</w:t>
      </w:r>
      <w:r w:rsidRPr="005F2E15">
        <w:rPr>
          <w:rFonts w:ascii="Arial" w:hAnsi="Arial" w:cs="Arial"/>
          <w:sz w:val="24"/>
          <w:szCs w:val="24"/>
          <w:lang w:val="uk-UA"/>
        </w:rPr>
        <w:t>.</w:t>
      </w:r>
    </w:p>
    <w:p w:rsidR="0038117C" w:rsidRDefault="006C52A4" w:rsidP="00B10A7C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Відсутності</w:t>
      </w:r>
      <w:r w:rsidR="0038117C">
        <w:rPr>
          <w:rFonts w:ascii="Arial" w:hAnsi="Arial" w:cs="Arial"/>
          <w:sz w:val="24"/>
          <w:szCs w:val="24"/>
          <w:lang w:val="uk-UA"/>
        </w:rPr>
        <w:t xml:space="preserve"> планового технічного обслуговування та огляду виробу</w:t>
      </w:r>
      <w:r w:rsidR="00433348">
        <w:rPr>
          <w:rFonts w:ascii="Arial" w:hAnsi="Arial" w:cs="Arial"/>
          <w:sz w:val="24"/>
          <w:szCs w:val="24"/>
          <w:lang w:val="uk-UA"/>
        </w:rPr>
        <w:t>.</w:t>
      </w:r>
    </w:p>
    <w:p w:rsidR="00433348" w:rsidRDefault="00433348" w:rsidP="00B10A7C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Продовження експлуатації несправного обладнання.</w:t>
      </w:r>
    </w:p>
    <w:p w:rsidR="00D80E87" w:rsidRPr="002C3EE7" w:rsidRDefault="00450136" w:rsidP="00B10A7C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Н</w:t>
      </w:r>
      <w:r w:rsidR="00D80E87">
        <w:rPr>
          <w:rFonts w:ascii="Arial" w:hAnsi="Arial" w:cs="Arial"/>
          <w:sz w:val="24"/>
          <w:szCs w:val="24"/>
          <w:lang w:val="uk-UA"/>
        </w:rPr>
        <w:t xml:space="preserve">енадання </w:t>
      </w:r>
      <w:r>
        <w:rPr>
          <w:rFonts w:ascii="Arial" w:hAnsi="Arial" w:cs="Arial"/>
          <w:sz w:val="24"/>
          <w:szCs w:val="24"/>
          <w:lang w:val="uk-UA"/>
        </w:rPr>
        <w:t xml:space="preserve">паспорту </w:t>
      </w:r>
      <w:r w:rsidR="009D01AF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(керівництва з монтажу та експлуатації) </w:t>
      </w:r>
      <w:r w:rsidR="00553DDC">
        <w:rPr>
          <w:rFonts w:ascii="Arial" w:hAnsi="Arial" w:cs="Arial"/>
          <w:sz w:val="24"/>
          <w:szCs w:val="24"/>
          <w:lang w:val="uk-UA"/>
        </w:rPr>
        <w:t xml:space="preserve">приладу з інформацією про монтаж, передачу в експлуатацію та </w:t>
      </w:r>
      <w:r w:rsidR="001866A4">
        <w:rPr>
          <w:rFonts w:ascii="Arial" w:hAnsi="Arial" w:cs="Arial"/>
          <w:sz w:val="24"/>
          <w:szCs w:val="24"/>
          <w:lang w:val="uk-UA"/>
        </w:rPr>
        <w:t>періодичне технічне обслуговування.</w:t>
      </w:r>
    </w:p>
    <w:p w:rsidR="002C3EE7" w:rsidRPr="008F6B0E" w:rsidRDefault="009C0F3C" w:rsidP="008F6B0E">
      <w:pPr>
        <w:ind w:left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Відмова в гарантійному обслуговуванні </w:t>
      </w:r>
      <w:r w:rsidR="00DD7B93">
        <w:rPr>
          <w:rFonts w:ascii="Arial" w:hAnsi="Arial" w:cs="Arial"/>
          <w:sz w:val="24"/>
          <w:szCs w:val="24"/>
          <w:lang w:val="uk-UA"/>
        </w:rPr>
        <w:t xml:space="preserve">наступає за наявності будь-якого з перелічених факторів та тягне за собою анулювання </w:t>
      </w:r>
      <w:r w:rsidR="00BA388A">
        <w:rPr>
          <w:rFonts w:ascii="Arial" w:hAnsi="Arial" w:cs="Arial"/>
          <w:sz w:val="24"/>
          <w:szCs w:val="24"/>
          <w:lang w:val="uk-UA"/>
        </w:rPr>
        <w:t>гарантійного строку</w:t>
      </w:r>
      <w:r w:rsidR="002C1ACC">
        <w:rPr>
          <w:rFonts w:ascii="Arial" w:hAnsi="Arial" w:cs="Arial"/>
          <w:sz w:val="24"/>
          <w:szCs w:val="24"/>
          <w:lang w:val="uk-UA"/>
        </w:rPr>
        <w:t xml:space="preserve">, зняття </w:t>
      </w:r>
      <w:r w:rsidR="005F2820">
        <w:rPr>
          <w:rFonts w:ascii="Arial" w:hAnsi="Arial" w:cs="Arial"/>
          <w:sz w:val="24"/>
          <w:szCs w:val="24"/>
          <w:lang w:val="uk-UA"/>
        </w:rPr>
        <w:t xml:space="preserve">з виробника та/або представника виробника подальшої відповідальності за </w:t>
      </w:r>
      <w:r w:rsidR="00C01772">
        <w:rPr>
          <w:rFonts w:ascii="Arial" w:hAnsi="Arial" w:cs="Arial"/>
          <w:sz w:val="24"/>
          <w:szCs w:val="24"/>
          <w:lang w:val="uk-UA"/>
        </w:rPr>
        <w:t>відповідність виробу його заявленим споживчим характеристикам</w:t>
      </w:r>
      <w:r w:rsidR="002C1ACC">
        <w:rPr>
          <w:rFonts w:ascii="Arial" w:hAnsi="Arial" w:cs="Arial"/>
          <w:sz w:val="24"/>
          <w:szCs w:val="24"/>
          <w:lang w:val="uk-UA"/>
        </w:rPr>
        <w:t xml:space="preserve"> та виконання </w:t>
      </w:r>
      <w:r w:rsidR="003C5CCD">
        <w:rPr>
          <w:rFonts w:ascii="Arial" w:hAnsi="Arial" w:cs="Arial"/>
          <w:sz w:val="24"/>
          <w:szCs w:val="24"/>
          <w:lang w:val="uk-UA"/>
        </w:rPr>
        <w:t>штатних функцій приладу</w:t>
      </w:r>
      <w:r w:rsidR="002C1ACC">
        <w:rPr>
          <w:rFonts w:ascii="Arial" w:hAnsi="Arial" w:cs="Arial"/>
          <w:sz w:val="24"/>
          <w:szCs w:val="24"/>
          <w:lang w:val="uk-UA"/>
        </w:rPr>
        <w:t xml:space="preserve">. </w:t>
      </w:r>
      <w:r w:rsidR="00653446">
        <w:rPr>
          <w:rFonts w:ascii="Arial" w:hAnsi="Arial" w:cs="Arial"/>
          <w:sz w:val="24"/>
          <w:szCs w:val="24"/>
          <w:lang w:val="uk-UA"/>
        </w:rPr>
        <w:t xml:space="preserve">Анулювання гарантії </w:t>
      </w:r>
      <w:r w:rsidR="009305F7">
        <w:rPr>
          <w:rFonts w:ascii="Arial" w:hAnsi="Arial" w:cs="Arial"/>
          <w:sz w:val="24"/>
          <w:szCs w:val="24"/>
          <w:lang w:val="uk-UA"/>
        </w:rPr>
        <w:t xml:space="preserve">електроприводу </w:t>
      </w:r>
      <w:r w:rsidR="00653446">
        <w:rPr>
          <w:rFonts w:ascii="Arial" w:hAnsi="Arial" w:cs="Arial"/>
          <w:sz w:val="24"/>
          <w:szCs w:val="24"/>
          <w:lang w:val="uk-UA"/>
        </w:rPr>
        <w:t>стосується всього при</w:t>
      </w:r>
      <w:r w:rsidR="009305F7">
        <w:rPr>
          <w:rFonts w:ascii="Arial" w:hAnsi="Arial" w:cs="Arial"/>
          <w:sz w:val="24"/>
          <w:szCs w:val="24"/>
          <w:lang w:val="uk-UA"/>
        </w:rPr>
        <w:t>во</w:t>
      </w:r>
      <w:r w:rsidR="00653446">
        <w:rPr>
          <w:rFonts w:ascii="Arial" w:hAnsi="Arial" w:cs="Arial"/>
          <w:sz w:val="24"/>
          <w:szCs w:val="24"/>
          <w:lang w:val="uk-UA"/>
        </w:rPr>
        <w:t>ду в цілому</w:t>
      </w:r>
      <w:r w:rsidR="0053396D">
        <w:rPr>
          <w:rFonts w:ascii="Arial" w:hAnsi="Arial" w:cs="Arial"/>
          <w:sz w:val="24"/>
          <w:szCs w:val="24"/>
          <w:lang w:val="uk-UA"/>
        </w:rPr>
        <w:t xml:space="preserve">, не розділяється на </w:t>
      </w:r>
      <w:r w:rsidR="009305F7">
        <w:rPr>
          <w:rFonts w:ascii="Arial" w:hAnsi="Arial" w:cs="Arial"/>
          <w:sz w:val="24"/>
          <w:szCs w:val="24"/>
          <w:lang w:val="uk-UA"/>
        </w:rPr>
        <w:t>електричну або механічну частини</w:t>
      </w:r>
      <w:r w:rsidR="008E566F">
        <w:rPr>
          <w:rFonts w:ascii="Arial" w:hAnsi="Arial" w:cs="Arial"/>
          <w:sz w:val="24"/>
          <w:szCs w:val="24"/>
          <w:lang w:val="uk-UA"/>
        </w:rPr>
        <w:t xml:space="preserve"> приводу, або інші окремі компоненти приводу</w:t>
      </w:r>
      <w:r w:rsidR="00B619D9">
        <w:rPr>
          <w:rFonts w:ascii="Arial" w:hAnsi="Arial" w:cs="Arial"/>
          <w:sz w:val="24"/>
          <w:szCs w:val="24"/>
          <w:lang w:val="uk-UA"/>
        </w:rPr>
        <w:t xml:space="preserve"> або комплекту автоматики</w:t>
      </w:r>
      <w:r w:rsidR="008E566F">
        <w:rPr>
          <w:rFonts w:ascii="Arial" w:hAnsi="Arial" w:cs="Arial"/>
          <w:sz w:val="24"/>
          <w:szCs w:val="24"/>
          <w:lang w:val="uk-UA"/>
        </w:rPr>
        <w:t>.</w:t>
      </w:r>
    </w:p>
    <w:p w:rsidR="00514411" w:rsidRPr="002C3EE7" w:rsidRDefault="00514411" w:rsidP="00B10A7C">
      <w:pPr>
        <w:pStyle w:val="a3"/>
        <w:jc w:val="both"/>
        <w:rPr>
          <w:rFonts w:ascii="Arial" w:hAnsi="Arial" w:cs="Arial"/>
          <w:sz w:val="24"/>
          <w:szCs w:val="24"/>
          <w:lang w:val="uk-UA"/>
        </w:rPr>
      </w:pPr>
    </w:p>
    <w:p w:rsidR="002C3EE7" w:rsidRPr="00E25C75" w:rsidRDefault="006B4375" w:rsidP="00E25C7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Порядок одержання рішень по рекламаційному обладнанню</w:t>
      </w:r>
    </w:p>
    <w:p w:rsidR="002C3EE7" w:rsidRPr="00433348" w:rsidRDefault="002C3EE7" w:rsidP="00B10A7C">
      <w:pPr>
        <w:pStyle w:val="a3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7AA8" w:rsidRPr="00987AA8" w:rsidRDefault="00987AA8" w:rsidP="00B10A7C">
      <w:pPr>
        <w:pStyle w:val="a3"/>
        <w:numPr>
          <w:ilvl w:val="0"/>
          <w:numId w:val="13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Акт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технічної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4411">
        <w:rPr>
          <w:rFonts w:ascii="Arial" w:hAnsi="Arial" w:cs="Arial"/>
          <w:sz w:val="24"/>
          <w:szCs w:val="24"/>
          <w:shd w:val="clear" w:color="auto" w:fill="FFFFFF"/>
          <w:lang w:val="uk-UA"/>
        </w:rPr>
        <w:t>оцінки</w:t>
      </w:r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в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письмовій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формі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надається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клієнту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за запитом.</w:t>
      </w:r>
    </w:p>
    <w:p w:rsidR="00987AA8" w:rsidRPr="00987AA8" w:rsidRDefault="00987AA8" w:rsidP="00B10A7C">
      <w:pPr>
        <w:pStyle w:val="a3"/>
        <w:numPr>
          <w:ilvl w:val="0"/>
          <w:numId w:val="13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Одержання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інформації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з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можливого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проведення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відновлювального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ремонту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зданого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758F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в сервіс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обладнання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визнаного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згодом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негарантійним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, проводиться за запитом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клієнта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87AA8" w:rsidRDefault="00987AA8" w:rsidP="00B10A7C">
      <w:pPr>
        <w:pStyle w:val="a3"/>
        <w:spacing w:after="100" w:afterAutospacing="1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987AA8" w:rsidRDefault="00987AA8" w:rsidP="00B10A7C">
      <w:pPr>
        <w:pStyle w:val="a3"/>
        <w:spacing w:after="100" w:afterAutospacing="1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987AA8" w:rsidRPr="00E25C75" w:rsidRDefault="00987AA8" w:rsidP="00E25C7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5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E25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компенсації</w:t>
      </w:r>
      <w:proofErr w:type="spellEnd"/>
      <w:r w:rsidRPr="00E25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25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втрат</w:t>
      </w:r>
      <w:proofErr w:type="spellEnd"/>
      <w:r w:rsidRPr="00E25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25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рекламаціями</w:t>
      </w:r>
      <w:proofErr w:type="spellEnd"/>
    </w:p>
    <w:p w:rsidR="00987AA8" w:rsidRPr="00987AA8" w:rsidRDefault="00987AA8" w:rsidP="00B10A7C">
      <w:pPr>
        <w:pStyle w:val="a3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У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разі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якщо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рекламація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приймається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заміна</w:t>
      </w:r>
      <w:proofErr w:type="spellEnd"/>
      <w:r w:rsidR="006B27CF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неякісної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продукції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якісну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27CF">
        <w:rPr>
          <w:rFonts w:ascii="Arial" w:hAnsi="Arial" w:cs="Arial"/>
          <w:sz w:val="24"/>
          <w:szCs w:val="24"/>
          <w:shd w:val="clear" w:color="auto" w:fill="FFFFFF"/>
          <w:lang w:val="uk-UA"/>
        </w:rPr>
        <w:t>або ремонт</w:t>
      </w:r>
      <w:r w:rsidR="006B27CF"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проводиться за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</w:rPr>
        <w:t>рахунок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712A">
        <w:rPr>
          <w:rFonts w:ascii="Arial" w:hAnsi="Arial" w:cs="Arial"/>
          <w:sz w:val="24"/>
          <w:szCs w:val="24"/>
          <w:shd w:val="clear" w:color="auto" w:fill="FFFFFF"/>
          <w:lang w:val="uk-UA"/>
        </w:rPr>
        <w:t>ТОВ</w:t>
      </w:r>
      <w:r w:rsidR="00F0712A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proofErr w:type="spellStart"/>
      <w:r w:rsidR="00F0712A">
        <w:rPr>
          <w:rFonts w:ascii="Arial" w:hAnsi="Arial" w:cs="Arial"/>
          <w:sz w:val="24"/>
          <w:szCs w:val="24"/>
          <w:shd w:val="clear" w:color="auto" w:fill="FFFFFF"/>
        </w:rPr>
        <w:t>Алютех</w:t>
      </w:r>
      <w:proofErr w:type="spellEnd"/>
      <w:r w:rsidR="00F0712A">
        <w:rPr>
          <w:rFonts w:ascii="Arial" w:hAnsi="Arial" w:cs="Arial"/>
          <w:sz w:val="24"/>
          <w:szCs w:val="24"/>
          <w:shd w:val="clear" w:color="auto" w:fill="FFFFFF"/>
          <w:lang w:val="uk-UA"/>
        </w:rPr>
        <w:t>-К</w:t>
      </w:r>
      <w:r w:rsidRPr="00987AA8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987AA8" w:rsidRPr="00987AA8" w:rsidRDefault="00987AA8" w:rsidP="00B10A7C">
      <w:pPr>
        <w:pStyle w:val="a3"/>
        <w:numPr>
          <w:ilvl w:val="0"/>
          <w:numId w:val="16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987AA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Рекламації/звернення стосовно додаткових компенсацій (додаткові витрати </w:t>
      </w:r>
      <w:r w:rsidR="00D85E31">
        <w:rPr>
          <w:rFonts w:ascii="Arial" w:hAnsi="Arial" w:cs="Arial"/>
          <w:sz w:val="24"/>
          <w:szCs w:val="24"/>
          <w:shd w:val="clear" w:color="auto" w:fill="FFFFFF"/>
          <w:lang w:val="uk-UA"/>
        </w:rPr>
        <w:t>споживачів та клієнтів</w:t>
      </w:r>
      <w:r w:rsidR="00C13CE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="00D85E31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ТОВ </w:t>
      </w:r>
      <w:r w:rsidR="00C13CE8">
        <w:rPr>
          <w:rFonts w:ascii="Arial" w:hAnsi="Arial" w:cs="Arial"/>
          <w:sz w:val="24"/>
          <w:szCs w:val="24"/>
          <w:shd w:val="clear" w:color="auto" w:fill="FFFFFF"/>
          <w:lang w:val="uk-UA"/>
        </w:rPr>
        <w:t>«</w:t>
      </w:r>
      <w:proofErr w:type="spellStart"/>
      <w:r w:rsidR="00C13CE8">
        <w:rPr>
          <w:rFonts w:ascii="Arial" w:hAnsi="Arial" w:cs="Arial"/>
          <w:sz w:val="24"/>
          <w:szCs w:val="24"/>
          <w:shd w:val="clear" w:color="auto" w:fill="FFFFFF"/>
          <w:lang w:val="uk-UA"/>
        </w:rPr>
        <w:t>Алютех</w:t>
      </w:r>
      <w:proofErr w:type="spellEnd"/>
      <w:r w:rsidR="00C13CE8">
        <w:rPr>
          <w:rFonts w:ascii="Arial" w:hAnsi="Arial" w:cs="Arial"/>
          <w:sz w:val="24"/>
          <w:szCs w:val="24"/>
          <w:shd w:val="clear" w:color="auto" w:fill="FFFFFF"/>
          <w:lang w:val="uk-UA"/>
        </w:rPr>
        <w:t>-К»</w:t>
      </w:r>
      <w:r w:rsidRPr="00987AA8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, монтаж/демонтаж рекламаційних виробів, транспортні витрати і </w:t>
      </w:r>
      <w:proofErr w:type="spellStart"/>
      <w:r w:rsidRPr="00987AA8">
        <w:rPr>
          <w:rFonts w:ascii="Arial" w:hAnsi="Arial" w:cs="Arial"/>
          <w:sz w:val="24"/>
          <w:szCs w:val="24"/>
          <w:shd w:val="clear" w:color="auto" w:fill="FFFFFF"/>
          <w:lang w:val="uk-UA"/>
        </w:rPr>
        <w:t>т.д</w:t>
      </w:r>
      <w:proofErr w:type="spellEnd"/>
      <w:r w:rsidRPr="00987AA8">
        <w:rPr>
          <w:rFonts w:ascii="Arial" w:hAnsi="Arial" w:cs="Arial"/>
          <w:sz w:val="24"/>
          <w:szCs w:val="24"/>
          <w:shd w:val="clear" w:color="auto" w:fill="FFFFFF"/>
          <w:lang w:val="uk-UA"/>
        </w:rPr>
        <w:t>.) не приймаються.</w:t>
      </w:r>
    </w:p>
    <w:p w:rsidR="00987AA8" w:rsidRDefault="00987AA8" w:rsidP="006C52A4">
      <w:pPr>
        <w:pStyle w:val="a3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A725CC" w:rsidRDefault="00A725CC" w:rsidP="006C52A4">
      <w:pPr>
        <w:pStyle w:val="a3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A725CC" w:rsidRPr="00E25C75" w:rsidRDefault="00A725CC" w:rsidP="00E25C75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E25C75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Порядок розрахунку за проведення діагностики та/або ремонту рекламаційного обладнання</w:t>
      </w:r>
    </w:p>
    <w:p w:rsidR="00A725CC" w:rsidRDefault="00A725CC" w:rsidP="006C52A4">
      <w:pPr>
        <w:pStyle w:val="a3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2C3EE7" w:rsidRPr="00237029" w:rsidRDefault="009F5CEA" w:rsidP="00F3691C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F5CEA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Якщо за результатами діагностики встановлюється, що дефект продукції виник з причини порушення вимог виробника щодо </w:t>
      </w:r>
      <w:r w:rsidR="00237029">
        <w:rPr>
          <w:rFonts w:ascii="Arial" w:eastAsia="Times New Roman" w:hAnsi="Arial" w:cs="Arial"/>
          <w:bCs/>
          <w:sz w:val="24"/>
          <w:szCs w:val="24"/>
          <w:lang w:val="uk-UA" w:eastAsia="ru-RU"/>
        </w:rPr>
        <w:t>пі</w:t>
      </w:r>
      <w:r w:rsidRPr="009F5CEA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дбору, </w:t>
      </w:r>
      <w:r w:rsidR="00157F56">
        <w:rPr>
          <w:rFonts w:ascii="Arial" w:eastAsia="Times New Roman" w:hAnsi="Arial" w:cs="Arial"/>
          <w:bCs/>
          <w:sz w:val="24"/>
          <w:szCs w:val="24"/>
          <w:lang w:val="uk-UA" w:eastAsia="ru-RU"/>
        </w:rPr>
        <w:t>монтажу або</w:t>
      </w:r>
      <w:r w:rsidR="00237029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uk-UA" w:eastAsia="ru-RU"/>
        </w:rPr>
        <w:t>експлуатації</w:t>
      </w:r>
      <w:r w:rsidR="00237029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 цієї продукції, діагностика або ремонт оплачується </w:t>
      </w:r>
      <w:r w:rsidR="00237029">
        <w:rPr>
          <w:rFonts w:ascii="Arial" w:hAnsi="Arial" w:cs="Arial"/>
          <w:sz w:val="24"/>
          <w:szCs w:val="24"/>
          <w:shd w:val="clear" w:color="auto" w:fill="FFFFFF"/>
          <w:lang w:val="uk-UA"/>
        </w:rPr>
        <w:t>клієнтом</w:t>
      </w:r>
      <w:r w:rsidR="00157F5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(споживачем)</w:t>
      </w:r>
      <w:r w:rsidR="00237029">
        <w:rPr>
          <w:rFonts w:ascii="Arial" w:hAnsi="Arial" w:cs="Arial"/>
          <w:sz w:val="24"/>
          <w:szCs w:val="24"/>
          <w:shd w:val="clear" w:color="auto" w:fill="FFFFFF"/>
          <w:lang w:val="uk-UA"/>
        </w:rPr>
        <w:t>, від якого надійшов акт рекламації.</w:t>
      </w:r>
    </w:p>
    <w:p w:rsidR="001F2297" w:rsidRDefault="00237029" w:rsidP="00F3691C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 випадку, коли клієнт</w:t>
      </w:r>
      <w:r w:rsidR="00A05A41">
        <w:rPr>
          <w:rFonts w:ascii="Arial" w:hAnsi="Arial" w:cs="Arial"/>
          <w:sz w:val="24"/>
          <w:szCs w:val="24"/>
          <w:lang w:val="uk-UA"/>
        </w:rPr>
        <w:t xml:space="preserve"> (споживач)</w:t>
      </w:r>
      <w:r>
        <w:rPr>
          <w:rFonts w:ascii="Arial" w:hAnsi="Arial" w:cs="Arial"/>
          <w:sz w:val="24"/>
          <w:szCs w:val="24"/>
          <w:lang w:val="uk-UA"/>
        </w:rPr>
        <w:t xml:space="preserve"> відмовляється від проведення платного ремонту, оплаті </w:t>
      </w:r>
      <w:r w:rsidR="00466E21">
        <w:rPr>
          <w:rFonts w:ascii="Arial" w:hAnsi="Arial" w:cs="Arial"/>
          <w:sz w:val="24"/>
          <w:szCs w:val="24"/>
          <w:lang w:val="uk-UA"/>
        </w:rPr>
        <w:t>підлягає лише проведена діагностика</w:t>
      </w:r>
      <w:r>
        <w:rPr>
          <w:rFonts w:ascii="Arial" w:hAnsi="Arial" w:cs="Arial"/>
          <w:sz w:val="24"/>
          <w:szCs w:val="24"/>
          <w:lang w:val="uk-UA"/>
        </w:rPr>
        <w:t xml:space="preserve"> виробу.</w:t>
      </w:r>
    </w:p>
    <w:p w:rsidR="00D35067" w:rsidRDefault="00D35067" w:rsidP="00F3691C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У випадку, коли за результатами діагностики </w:t>
      </w:r>
      <w:r w:rsidR="005A1F4F">
        <w:rPr>
          <w:rFonts w:ascii="Arial" w:hAnsi="Arial" w:cs="Arial"/>
          <w:sz w:val="24"/>
          <w:szCs w:val="24"/>
        </w:rPr>
        <w:t>гарант</w:t>
      </w:r>
      <w:proofErr w:type="spellStart"/>
      <w:r w:rsidR="005A1F4F">
        <w:rPr>
          <w:rFonts w:ascii="Arial" w:hAnsi="Arial" w:cs="Arial"/>
          <w:sz w:val="24"/>
          <w:szCs w:val="24"/>
          <w:lang w:val="uk-UA"/>
        </w:rPr>
        <w:t>ійного</w:t>
      </w:r>
      <w:proofErr w:type="spellEnd"/>
      <w:r w:rsidR="005A1F4F">
        <w:rPr>
          <w:rFonts w:ascii="Arial" w:hAnsi="Arial" w:cs="Arial"/>
          <w:sz w:val="24"/>
          <w:szCs w:val="24"/>
          <w:lang w:val="uk-UA"/>
        </w:rPr>
        <w:t xml:space="preserve"> обладнання </w:t>
      </w:r>
      <w:r>
        <w:rPr>
          <w:rFonts w:ascii="Arial" w:hAnsi="Arial" w:cs="Arial"/>
          <w:sz w:val="24"/>
          <w:szCs w:val="24"/>
          <w:lang w:val="uk-UA"/>
        </w:rPr>
        <w:t xml:space="preserve">не виявлено заявлених дефектів, діагностика </w:t>
      </w:r>
      <w:r w:rsidR="00514411">
        <w:rPr>
          <w:rFonts w:ascii="Arial" w:hAnsi="Arial" w:cs="Arial"/>
          <w:sz w:val="24"/>
          <w:szCs w:val="24"/>
          <w:lang w:val="uk-UA"/>
        </w:rPr>
        <w:t>кожно</w:t>
      </w:r>
      <w:r w:rsidR="00845686">
        <w:rPr>
          <w:rFonts w:ascii="Arial" w:hAnsi="Arial" w:cs="Arial"/>
          <w:sz w:val="24"/>
          <w:szCs w:val="24"/>
          <w:lang w:val="uk-UA"/>
        </w:rPr>
        <w:t>ї одиниці</w:t>
      </w:r>
      <w:r w:rsidR="00514411">
        <w:rPr>
          <w:rFonts w:ascii="Arial" w:hAnsi="Arial" w:cs="Arial"/>
          <w:sz w:val="24"/>
          <w:szCs w:val="24"/>
          <w:lang w:val="uk-UA"/>
        </w:rPr>
        <w:t xml:space="preserve"> виробу </w:t>
      </w:r>
      <w:r>
        <w:rPr>
          <w:rFonts w:ascii="Arial" w:hAnsi="Arial" w:cs="Arial"/>
          <w:sz w:val="24"/>
          <w:szCs w:val="24"/>
          <w:lang w:val="uk-UA"/>
        </w:rPr>
        <w:t>підлягає оплаті.</w:t>
      </w:r>
    </w:p>
    <w:p w:rsidR="00237029" w:rsidRPr="00237029" w:rsidRDefault="00237029" w:rsidP="00F3691C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 разі згоди клієнта</w:t>
      </w:r>
      <w:r w:rsidR="00DD0C9B">
        <w:rPr>
          <w:rFonts w:ascii="Arial" w:hAnsi="Arial" w:cs="Arial"/>
          <w:sz w:val="24"/>
          <w:szCs w:val="24"/>
          <w:lang w:val="uk-UA"/>
        </w:rPr>
        <w:t xml:space="preserve"> (споживача)</w:t>
      </w:r>
      <w:r>
        <w:rPr>
          <w:rFonts w:ascii="Arial" w:hAnsi="Arial" w:cs="Arial"/>
          <w:sz w:val="24"/>
          <w:szCs w:val="24"/>
          <w:lang w:val="uk-UA"/>
        </w:rPr>
        <w:t xml:space="preserve"> на проведення платного ремонту діагностика не оплачується, оплаті підлягає тільки </w:t>
      </w:r>
      <w:r w:rsidR="001F2297">
        <w:rPr>
          <w:rFonts w:ascii="Arial" w:hAnsi="Arial" w:cs="Arial"/>
          <w:sz w:val="24"/>
          <w:szCs w:val="24"/>
          <w:lang w:val="uk-UA"/>
        </w:rPr>
        <w:t>ремонт обладнання</w:t>
      </w:r>
      <w:r>
        <w:rPr>
          <w:rFonts w:ascii="Arial" w:hAnsi="Arial" w:cs="Arial"/>
          <w:sz w:val="24"/>
          <w:szCs w:val="24"/>
          <w:lang w:val="uk-UA"/>
        </w:rPr>
        <w:t>.</w:t>
      </w:r>
      <w:r w:rsidR="001F2297">
        <w:rPr>
          <w:rFonts w:ascii="Arial" w:hAnsi="Arial" w:cs="Arial"/>
          <w:sz w:val="24"/>
          <w:szCs w:val="24"/>
          <w:lang w:val="uk-UA"/>
        </w:rPr>
        <w:t xml:space="preserve"> </w:t>
      </w:r>
      <w:r w:rsidR="00D35067">
        <w:rPr>
          <w:rFonts w:ascii="Arial" w:hAnsi="Arial" w:cs="Arial"/>
          <w:sz w:val="24"/>
          <w:szCs w:val="24"/>
          <w:lang w:val="uk-UA"/>
        </w:rPr>
        <w:t xml:space="preserve">Вартість </w:t>
      </w:r>
      <w:r w:rsidR="001F2297">
        <w:rPr>
          <w:rFonts w:ascii="Arial" w:hAnsi="Arial" w:cs="Arial"/>
          <w:sz w:val="24"/>
          <w:szCs w:val="24"/>
          <w:lang w:val="uk-UA"/>
        </w:rPr>
        <w:t xml:space="preserve">ремонту складається з </w:t>
      </w:r>
      <w:r w:rsidR="00C13CE8">
        <w:rPr>
          <w:rFonts w:ascii="Arial" w:hAnsi="Arial" w:cs="Arial"/>
          <w:sz w:val="24"/>
          <w:szCs w:val="24"/>
          <w:lang w:val="uk-UA"/>
        </w:rPr>
        <w:t xml:space="preserve">вартості використаних для ремонту </w:t>
      </w:r>
      <w:r w:rsidR="00023BA5">
        <w:rPr>
          <w:rFonts w:ascii="Arial" w:hAnsi="Arial" w:cs="Arial"/>
          <w:sz w:val="24"/>
          <w:szCs w:val="24"/>
          <w:lang w:val="uk-UA"/>
        </w:rPr>
        <w:t xml:space="preserve">матеріалів та </w:t>
      </w:r>
      <w:r w:rsidR="00C13CE8">
        <w:rPr>
          <w:rFonts w:ascii="Arial" w:hAnsi="Arial" w:cs="Arial"/>
          <w:sz w:val="24"/>
          <w:szCs w:val="24"/>
          <w:lang w:val="uk-UA"/>
        </w:rPr>
        <w:t>запчастин</w:t>
      </w:r>
      <w:r w:rsidR="00023BA5">
        <w:rPr>
          <w:rFonts w:ascii="Arial" w:hAnsi="Arial" w:cs="Arial"/>
          <w:sz w:val="24"/>
          <w:szCs w:val="24"/>
          <w:lang w:val="uk-UA"/>
        </w:rPr>
        <w:t>,</w:t>
      </w:r>
      <w:r w:rsidR="00C13CE8">
        <w:rPr>
          <w:rFonts w:ascii="Arial" w:hAnsi="Arial" w:cs="Arial"/>
          <w:sz w:val="24"/>
          <w:szCs w:val="24"/>
          <w:lang w:val="uk-UA"/>
        </w:rPr>
        <w:t xml:space="preserve"> та вартості послуги з ремонту згідно з тарифами </w:t>
      </w:r>
      <w:r w:rsidR="00023BA5">
        <w:rPr>
          <w:rFonts w:ascii="Arial" w:hAnsi="Arial" w:cs="Arial"/>
          <w:sz w:val="24"/>
          <w:szCs w:val="24"/>
          <w:lang w:val="uk-UA"/>
        </w:rPr>
        <w:t xml:space="preserve">ТОВ </w:t>
      </w:r>
      <w:r w:rsidR="00C13CE8">
        <w:rPr>
          <w:rFonts w:ascii="Arial" w:hAnsi="Arial" w:cs="Arial"/>
          <w:sz w:val="24"/>
          <w:szCs w:val="24"/>
          <w:lang w:val="uk-UA"/>
        </w:rPr>
        <w:t>«</w:t>
      </w:r>
      <w:proofErr w:type="spellStart"/>
      <w:r w:rsidR="00C13CE8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="00C13CE8">
        <w:rPr>
          <w:rFonts w:ascii="Arial" w:hAnsi="Arial" w:cs="Arial"/>
          <w:sz w:val="24"/>
          <w:szCs w:val="24"/>
          <w:lang w:val="uk-UA"/>
        </w:rPr>
        <w:t>-К».</w:t>
      </w:r>
    </w:p>
    <w:p w:rsidR="00237029" w:rsidRPr="00F8662F" w:rsidRDefault="00237029" w:rsidP="00F3691C">
      <w:pPr>
        <w:pStyle w:val="a3"/>
        <w:numPr>
          <w:ilvl w:val="0"/>
          <w:numId w:val="20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lastRenderedPageBreak/>
        <w:t>Тарифи на проведення платної діагностики</w:t>
      </w:r>
      <w:r w:rsidR="001F2297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та/або ремонту встановлюються н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аказом директора ТОВ «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Алютех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-К»</w:t>
      </w:r>
      <w:r w:rsidR="001F2297">
        <w:rPr>
          <w:rFonts w:ascii="Arial" w:hAnsi="Arial" w:cs="Arial"/>
          <w:sz w:val="24"/>
          <w:szCs w:val="24"/>
          <w:shd w:val="clear" w:color="auto" w:fill="FFFFFF"/>
          <w:lang w:val="uk-UA"/>
        </w:rPr>
        <w:t>.</w:t>
      </w:r>
    </w:p>
    <w:p w:rsidR="00F8662F" w:rsidRDefault="00F8662F" w:rsidP="00F8662F">
      <w:pPr>
        <w:pStyle w:val="a3"/>
        <w:spacing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F8662F" w:rsidRPr="00F3691C" w:rsidRDefault="00F8662F" w:rsidP="00F8662F">
      <w:pPr>
        <w:pStyle w:val="a3"/>
        <w:spacing w:after="100" w:afterAutospacing="1" w:line="240" w:lineRule="auto"/>
        <w:ind w:left="1428"/>
        <w:jc w:val="both"/>
        <w:rPr>
          <w:rFonts w:ascii="Arial" w:hAnsi="Arial" w:cs="Arial"/>
          <w:sz w:val="24"/>
          <w:szCs w:val="24"/>
          <w:lang w:val="uk-UA"/>
        </w:rPr>
      </w:pPr>
    </w:p>
    <w:p w:rsidR="00F3691C" w:rsidRDefault="00F3691C" w:rsidP="00F3691C">
      <w:pPr>
        <w:pStyle w:val="a3"/>
        <w:numPr>
          <w:ilvl w:val="0"/>
          <w:numId w:val="39"/>
        </w:numPr>
        <w:spacing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Відповідальність за </w:t>
      </w:r>
      <w:r w:rsidR="00F8662F">
        <w:rPr>
          <w:rFonts w:ascii="Arial" w:hAnsi="Arial" w:cs="Arial"/>
          <w:b/>
          <w:sz w:val="24"/>
          <w:szCs w:val="24"/>
          <w:lang w:val="uk-UA"/>
        </w:rPr>
        <w:t>надані послуги</w:t>
      </w:r>
    </w:p>
    <w:p w:rsidR="003C38D3" w:rsidRDefault="003C38D3" w:rsidP="003C38D3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b/>
          <w:sz w:val="24"/>
          <w:szCs w:val="24"/>
          <w:lang w:val="uk-UA"/>
        </w:rPr>
      </w:pPr>
    </w:p>
    <w:p w:rsidR="003A2036" w:rsidRDefault="00F8662F" w:rsidP="00F8662F">
      <w:pPr>
        <w:pStyle w:val="a3"/>
        <w:spacing w:after="100" w:afterAutospacing="1" w:line="240" w:lineRule="auto"/>
        <w:ind w:left="1416"/>
        <w:jc w:val="both"/>
        <w:rPr>
          <w:rFonts w:ascii="Arial" w:hAnsi="Arial" w:cs="Arial"/>
          <w:sz w:val="24"/>
          <w:szCs w:val="24"/>
          <w:lang w:val="uk-UA"/>
        </w:rPr>
      </w:pPr>
      <w:r w:rsidRPr="00F8662F">
        <w:rPr>
          <w:rFonts w:ascii="Arial" w:hAnsi="Arial" w:cs="Arial"/>
          <w:sz w:val="24"/>
          <w:szCs w:val="24"/>
          <w:lang w:val="uk-UA"/>
        </w:rPr>
        <w:t>ТОВ «</w:t>
      </w:r>
      <w:proofErr w:type="spellStart"/>
      <w:r w:rsidRPr="00F8662F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Pr="00F8662F">
        <w:rPr>
          <w:rFonts w:ascii="Arial" w:hAnsi="Arial" w:cs="Arial"/>
          <w:sz w:val="24"/>
          <w:szCs w:val="24"/>
          <w:lang w:val="uk-UA"/>
        </w:rPr>
        <w:t>-К» несе відповідальність</w:t>
      </w:r>
      <w:r w:rsidR="006E720A">
        <w:rPr>
          <w:rFonts w:ascii="Arial" w:hAnsi="Arial" w:cs="Arial"/>
          <w:sz w:val="24"/>
          <w:szCs w:val="24"/>
          <w:lang w:val="uk-UA"/>
        </w:rPr>
        <w:t xml:space="preserve"> за надані </w:t>
      </w:r>
      <w:r w:rsidR="0087442B">
        <w:rPr>
          <w:rFonts w:ascii="Arial" w:hAnsi="Arial" w:cs="Arial"/>
          <w:sz w:val="24"/>
          <w:szCs w:val="24"/>
          <w:lang w:val="uk-UA"/>
        </w:rPr>
        <w:t>сервісн</w:t>
      </w:r>
      <w:r w:rsidR="009A2516">
        <w:rPr>
          <w:rFonts w:ascii="Arial" w:hAnsi="Arial" w:cs="Arial"/>
          <w:sz w:val="24"/>
          <w:szCs w:val="24"/>
          <w:lang w:val="uk-UA"/>
        </w:rPr>
        <w:t>им</w:t>
      </w:r>
      <w:r w:rsidR="0087442B">
        <w:rPr>
          <w:rFonts w:ascii="Arial" w:hAnsi="Arial" w:cs="Arial"/>
          <w:sz w:val="24"/>
          <w:szCs w:val="24"/>
          <w:lang w:val="uk-UA"/>
        </w:rPr>
        <w:t xml:space="preserve"> </w:t>
      </w:r>
      <w:r w:rsidR="009A2516">
        <w:rPr>
          <w:rFonts w:ascii="Arial" w:hAnsi="Arial" w:cs="Arial"/>
          <w:sz w:val="24"/>
          <w:szCs w:val="24"/>
          <w:lang w:val="uk-UA"/>
        </w:rPr>
        <w:t>відділом</w:t>
      </w:r>
      <w:r w:rsidR="0087442B">
        <w:rPr>
          <w:rFonts w:ascii="Arial" w:hAnsi="Arial" w:cs="Arial"/>
          <w:sz w:val="24"/>
          <w:szCs w:val="24"/>
          <w:lang w:val="uk-UA"/>
        </w:rPr>
        <w:t xml:space="preserve"> </w:t>
      </w:r>
      <w:r w:rsidR="006E720A">
        <w:rPr>
          <w:rFonts w:ascii="Arial" w:hAnsi="Arial" w:cs="Arial"/>
          <w:sz w:val="24"/>
          <w:szCs w:val="24"/>
          <w:lang w:val="uk-UA"/>
        </w:rPr>
        <w:t>послуги ремонту</w:t>
      </w:r>
      <w:r w:rsidR="003A2036">
        <w:rPr>
          <w:rFonts w:ascii="Arial" w:hAnsi="Arial" w:cs="Arial"/>
          <w:sz w:val="24"/>
          <w:szCs w:val="24"/>
          <w:lang w:val="uk-UA"/>
        </w:rPr>
        <w:t>.</w:t>
      </w:r>
    </w:p>
    <w:p w:rsidR="00A82E60" w:rsidRDefault="0027733E" w:rsidP="00F8662F">
      <w:pPr>
        <w:pStyle w:val="a3"/>
        <w:spacing w:after="100" w:afterAutospacing="1" w:line="240" w:lineRule="auto"/>
        <w:ind w:left="1416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При </w:t>
      </w:r>
      <w:r w:rsidR="00226C57">
        <w:rPr>
          <w:rFonts w:ascii="Arial" w:hAnsi="Arial" w:cs="Arial"/>
          <w:sz w:val="24"/>
          <w:szCs w:val="24"/>
          <w:lang w:val="uk-UA"/>
        </w:rPr>
        <w:t>виконанні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19223B">
        <w:rPr>
          <w:rFonts w:ascii="Arial" w:hAnsi="Arial" w:cs="Arial"/>
          <w:sz w:val="24"/>
          <w:szCs w:val="24"/>
          <w:lang w:val="uk-UA"/>
        </w:rPr>
        <w:t>ремонту</w:t>
      </w:r>
      <w:r>
        <w:rPr>
          <w:rFonts w:ascii="Arial" w:hAnsi="Arial" w:cs="Arial"/>
          <w:sz w:val="24"/>
          <w:szCs w:val="24"/>
          <w:lang w:val="uk-UA"/>
        </w:rPr>
        <w:t xml:space="preserve"> гарантійного обладнання</w:t>
      </w:r>
      <w:r w:rsidR="00A82E60">
        <w:rPr>
          <w:rFonts w:ascii="Arial" w:hAnsi="Arial" w:cs="Arial"/>
          <w:sz w:val="24"/>
          <w:szCs w:val="24"/>
          <w:lang w:val="uk-UA"/>
        </w:rPr>
        <w:t xml:space="preserve"> </w:t>
      </w:r>
      <w:r w:rsidR="0019223B">
        <w:rPr>
          <w:rFonts w:ascii="Arial" w:hAnsi="Arial" w:cs="Arial"/>
          <w:sz w:val="24"/>
          <w:szCs w:val="24"/>
          <w:lang w:val="uk-UA"/>
        </w:rPr>
        <w:t xml:space="preserve">на </w:t>
      </w:r>
      <w:r w:rsidR="00912D23">
        <w:rPr>
          <w:rFonts w:ascii="Arial" w:hAnsi="Arial" w:cs="Arial"/>
          <w:sz w:val="24"/>
          <w:szCs w:val="24"/>
          <w:lang w:val="uk-UA"/>
        </w:rPr>
        <w:t xml:space="preserve">проведені роботи та </w:t>
      </w:r>
      <w:r w:rsidR="0019223B">
        <w:rPr>
          <w:rFonts w:ascii="Arial" w:hAnsi="Arial" w:cs="Arial"/>
          <w:sz w:val="24"/>
          <w:szCs w:val="24"/>
          <w:lang w:val="uk-UA"/>
        </w:rPr>
        <w:t>використан</w:t>
      </w:r>
      <w:r w:rsidR="006C4437">
        <w:rPr>
          <w:rFonts w:ascii="Arial" w:hAnsi="Arial" w:cs="Arial"/>
          <w:sz w:val="24"/>
          <w:szCs w:val="24"/>
          <w:lang w:val="uk-UA"/>
        </w:rPr>
        <w:t>і запчастини надається гарантія до кінця гарантійного терміну готового виробу, але не менше 3 (трьох) місяців.</w:t>
      </w:r>
    </w:p>
    <w:p w:rsidR="00F8662F" w:rsidRDefault="003A2036" w:rsidP="00F8662F">
      <w:pPr>
        <w:pStyle w:val="a3"/>
        <w:spacing w:after="100" w:afterAutospacing="1" w:line="240" w:lineRule="auto"/>
        <w:ind w:left="1416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При проведенні </w:t>
      </w:r>
      <w:r w:rsidR="007318DF">
        <w:rPr>
          <w:rFonts w:ascii="Arial" w:hAnsi="Arial" w:cs="Arial"/>
          <w:sz w:val="24"/>
          <w:szCs w:val="24"/>
          <w:lang w:val="uk-UA"/>
        </w:rPr>
        <w:t>ремонтів негарантійних виробів</w:t>
      </w:r>
      <w:r w:rsidR="00397431">
        <w:rPr>
          <w:rFonts w:ascii="Arial" w:hAnsi="Arial" w:cs="Arial"/>
          <w:sz w:val="24"/>
          <w:szCs w:val="24"/>
          <w:lang w:val="uk-UA"/>
        </w:rPr>
        <w:t>, або гарантійних виробів, по яким за результатами діагностики встановлено, що вони вийшли з ладу</w:t>
      </w:r>
      <w:r w:rsidR="0095274F">
        <w:rPr>
          <w:rFonts w:ascii="Arial" w:hAnsi="Arial" w:cs="Arial"/>
          <w:sz w:val="24"/>
          <w:szCs w:val="24"/>
          <w:lang w:val="uk-UA"/>
        </w:rPr>
        <w:t xml:space="preserve"> не з вини ТОВ «</w:t>
      </w:r>
      <w:proofErr w:type="spellStart"/>
      <w:r w:rsidR="0095274F">
        <w:rPr>
          <w:rFonts w:ascii="Arial" w:hAnsi="Arial" w:cs="Arial"/>
          <w:sz w:val="24"/>
          <w:szCs w:val="24"/>
          <w:lang w:val="uk-UA"/>
        </w:rPr>
        <w:t>Алютех</w:t>
      </w:r>
      <w:proofErr w:type="spellEnd"/>
      <w:r w:rsidR="0095274F">
        <w:rPr>
          <w:rFonts w:ascii="Arial" w:hAnsi="Arial" w:cs="Arial"/>
          <w:sz w:val="24"/>
          <w:szCs w:val="24"/>
          <w:lang w:val="uk-UA"/>
        </w:rPr>
        <w:t>-К» або виробника</w:t>
      </w:r>
      <w:r w:rsidR="00A82E60">
        <w:rPr>
          <w:rFonts w:ascii="Arial" w:hAnsi="Arial" w:cs="Arial"/>
          <w:sz w:val="24"/>
          <w:szCs w:val="24"/>
          <w:lang w:val="uk-UA"/>
        </w:rPr>
        <w:t>, на проведені роботи та використані запчастини надається гарантія</w:t>
      </w:r>
      <w:r w:rsidR="0095274F">
        <w:rPr>
          <w:rFonts w:ascii="Arial" w:hAnsi="Arial" w:cs="Arial"/>
          <w:sz w:val="24"/>
          <w:szCs w:val="24"/>
          <w:lang w:val="uk-UA"/>
        </w:rPr>
        <w:t xml:space="preserve"> 3 (три) місяці.</w:t>
      </w:r>
    </w:p>
    <w:p w:rsidR="00832CCB" w:rsidRPr="00505256" w:rsidRDefault="00A34750" w:rsidP="00505256">
      <w:pPr>
        <w:pStyle w:val="a3"/>
        <w:spacing w:after="100" w:afterAutospacing="1" w:line="240" w:lineRule="auto"/>
        <w:ind w:left="1416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При реалізації запасних частин для проведення самостійних ремонтів </w:t>
      </w:r>
      <w:r w:rsidR="00F05821">
        <w:rPr>
          <w:rFonts w:ascii="Arial" w:hAnsi="Arial" w:cs="Arial"/>
          <w:sz w:val="24"/>
          <w:szCs w:val="24"/>
          <w:lang w:val="uk-UA"/>
        </w:rPr>
        <w:t>к</w:t>
      </w:r>
      <w:r>
        <w:rPr>
          <w:rFonts w:ascii="Arial" w:hAnsi="Arial" w:cs="Arial"/>
          <w:sz w:val="24"/>
          <w:szCs w:val="24"/>
          <w:lang w:val="uk-UA"/>
        </w:rPr>
        <w:t>лієнтами або споживачами, строк гарантії на</w:t>
      </w:r>
      <w:r w:rsidR="00730DAC">
        <w:rPr>
          <w:rFonts w:ascii="Arial" w:hAnsi="Arial" w:cs="Arial"/>
          <w:sz w:val="24"/>
          <w:szCs w:val="24"/>
          <w:lang w:val="uk-UA"/>
        </w:rPr>
        <w:t xml:space="preserve"> зап</w:t>
      </w:r>
      <w:r w:rsidR="00865B5B">
        <w:rPr>
          <w:rFonts w:ascii="Arial" w:hAnsi="Arial" w:cs="Arial"/>
          <w:sz w:val="24"/>
          <w:szCs w:val="24"/>
          <w:lang w:val="uk-UA"/>
        </w:rPr>
        <w:t xml:space="preserve">асні </w:t>
      </w:r>
      <w:r w:rsidR="00730DAC">
        <w:rPr>
          <w:rFonts w:ascii="Arial" w:hAnsi="Arial" w:cs="Arial"/>
          <w:sz w:val="24"/>
          <w:szCs w:val="24"/>
          <w:lang w:val="uk-UA"/>
        </w:rPr>
        <w:t xml:space="preserve">частини становить 5 (п’ять) </w:t>
      </w:r>
      <w:r w:rsidR="003D0B7D">
        <w:rPr>
          <w:rFonts w:ascii="Arial" w:hAnsi="Arial" w:cs="Arial"/>
          <w:sz w:val="24"/>
          <w:szCs w:val="24"/>
          <w:lang w:val="uk-UA"/>
        </w:rPr>
        <w:t xml:space="preserve">календарних </w:t>
      </w:r>
      <w:r w:rsidR="00730DAC">
        <w:rPr>
          <w:rFonts w:ascii="Arial" w:hAnsi="Arial" w:cs="Arial"/>
          <w:sz w:val="24"/>
          <w:szCs w:val="24"/>
          <w:lang w:val="uk-UA"/>
        </w:rPr>
        <w:t xml:space="preserve">днів на явні дефекти та 30 (тридцять) </w:t>
      </w:r>
      <w:r w:rsidR="003D0B7D">
        <w:rPr>
          <w:rFonts w:ascii="Arial" w:hAnsi="Arial" w:cs="Arial"/>
          <w:sz w:val="24"/>
          <w:szCs w:val="24"/>
          <w:lang w:val="uk-UA"/>
        </w:rPr>
        <w:t xml:space="preserve">календарних </w:t>
      </w:r>
      <w:r w:rsidR="00730DAC">
        <w:rPr>
          <w:rFonts w:ascii="Arial" w:hAnsi="Arial" w:cs="Arial"/>
          <w:sz w:val="24"/>
          <w:szCs w:val="24"/>
          <w:lang w:val="uk-UA"/>
        </w:rPr>
        <w:t>днів на приховані дефекти</w:t>
      </w:r>
      <w:r w:rsidR="004876AB">
        <w:rPr>
          <w:rFonts w:ascii="Arial" w:hAnsi="Arial" w:cs="Arial"/>
          <w:sz w:val="24"/>
          <w:szCs w:val="24"/>
          <w:lang w:val="uk-UA"/>
        </w:rPr>
        <w:t xml:space="preserve"> запчастин</w:t>
      </w:r>
      <w:r w:rsidR="00730DAC">
        <w:rPr>
          <w:rFonts w:ascii="Arial" w:hAnsi="Arial" w:cs="Arial"/>
          <w:sz w:val="24"/>
          <w:szCs w:val="24"/>
          <w:lang w:val="uk-UA"/>
        </w:rPr>
        <w:t>.</w:t>
      </w:r>
      <w:r w:rsidR="00505256">
        <w:rPr>
          <w:rFonts w:ascii="Arial" w:hAnsi="Arial" w:cs="Arial"/>
          <w:sz w:val="24"/>
          <w:szCs w:val="24"/>
          <w:lang w:val="uk-UA"/>
        </w:rPr>
        <w:t xml:space="preserve"> </w:t>
      </w:r>
      <w:r w:rsidR="004F185B" w:rsidRPr="00505256">
        <w:rPr>
          <w:rFonts w:ascii="Arial" w:hAnsi="Arial" w:cs="Arial"/>
          <w:sz w:val="24"/>
          <w:szCs w:val="24"/>
          <w:lang w:val="uk-UA"/>
        </w:rPr>
        <w:t xml:space="preserve">Строк гарантії нараховується </w:t>
      </w:r>
      <w:r w:rsidR="00733D0D">
        <w:rPr>
          <w:rFonts w:ascii="Arial" w:hAnsi="Arial" w:cs="Arial"/>
          <w:sz w:val="24"/>
          <w:szCs w:val="24"/>
          <w:lang w:val="uk-UA"/>
        </w:rPr>
        <w:t xml:space="preserve">включно </w:t>
      </w:r>
      <w:r w:rsidR="004F185B" w:rsidRPr="00505256">
        <w:rPr>
          <w:rFonts w:ascii="Arial" w:hAnsi="Arial" w:cs="Arial"/>
          <w:sz w:val="24"/>
          <w:szCs w:val="24"/>
          <w:lang w:val="uk-UA"/>
        </w:rPr>
        <w:t>з дати отримання покупцем замовлених запчастин.</w:t>
      </w:r>
    </w:p>
    <w:sectPr w:rsidR="00832CCB" w:rsidRPr="00505256" w:rsidSect="007842A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1DE"/>
    <w:multiLevelType w:val="hybridMultilevel"/>
    <w:tmpl w:val="BE766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3C11F8"/>
    <w:multiLevelType w:val="hybridMultilevel"/>
    <w:tmpl w:val="2A0A4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76E6A"/>
    <w:multiLevelType w:val="hybridMultilevel"/>
    <w:tmpl w:val="6CC67D48"/>
    <w:lvl w:ilvl="0" w:tplc="AA307D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D4304D"/>
    <w:multiLevelType w:val="hybridMultilevel"/>
    <w:tmpl w:val="7C30C4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7702BC"/>
    <w:multiLevelType w:val="multilevel"/>
    <w:tmpl w:val="0AC6B2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D7C00"/>
    <w:multiLevelType w:val="hybridMultilevel"/>
    <w:tmpl w:val="C08C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55186"/>
    <w:multiLevelType w:val="hybridMultilevel"/>
    <w:tmpl w:val="763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4EB5"/>
    <w:multiLevelType w:val="hybridMultilevel"/>
    <w:tmpl w:val="9780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42C0"/>
    <w:multiLevelType w:val="hybridMultilevel"/>
    <w:tmpl w:val="544ECFCA"/>
    <w:lvl w:ilvl="0" w:tplc="2F22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E4A"/>
    <w:multiLevelType w:val="hybridMultilevel"/>
    <w:tmpl w:val="258AA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51350"/>
    <w:multiLevelType w:val="hybridMultilevel"/>
    <w:tmpl w:val="0DE2E1C6"/>
    <w:lvl w:ilvl="0" w:tplc="AA307D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007AF8"/>
    <w:multiLevelType w:val="hybridMultilevel"/>
    <w:tmpl w:val="AB08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700E"/>
    <w:multiLevelType w:val="hybridMultilevel"/>
    <w:tmpl w:val="315862EE"/>
    <w:lvl w:ilvl="0" w:tplc="AA307D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77246"/>
    <w:multiLevelType w:val="hybridMultilevel"/>
    <w:tmpl w:val="1C66F466"/>
    <w:lvl w:ilvl="0" w:tplc="AA307D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455F80"/>
    <w:multiLevelType w:val="multilevel"/>
    <w:tmpl w:val="034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2B04C4"/>
    <w:multiLevelType w:val="hybridMultilevel"/>
    <w:tmpl w:val="F972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301E"/>
    <w:multiLevelType w:val="hybridMultilevel"/>
    <w:tmpl w:val="5F523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96F8D"/>
    <w:multiLevelType w:val="hybridMultilevel"/>
    <w:tmpl w:val="87729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341E62"/>
    <w:multiLevelType w:val="multilevel"/>
    <w:tmpl w:val="7C8A1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65ECF"/>
    <w:multiLevelType w:val="multilevel"/>
    <w:tmpl w:val="CE32C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F32F9"/>
    <w:multiLevelType w:val="hybridMultilevel"/>
    <w:tmpl w:val="6EB47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5A5139"/>
    <w:multiLevelType w:val="hybridMultilevel"/>
    <w:tmpl w:val="58345DCA"/>
    <w:lvl w:ilvl="0" w:tplc="AA307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C7988"/>
    <w:multiLevelType w:val="multilevel"/>
    <w:tmpl w:val="619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B1622B"/>
    <w:multiLevelType w:val="hybridMultilevel"/>
    <w:tmpl w:val="D07E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2393E"/>
    <w:multiLevelType w:val="hybridMultilevel"/>
    <w:tmpl w:val="5F48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E4E41"/>
    <w:multiLevelType w:val="hybridMultilevel"/>
    <w:tmpl w:val="C3729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7911320"/>
    <w:multiLevelType w:val="hybridMultilevel"/>
    <w:tmpl w:val="27C645D6"/>
    <w:lvl w:ilvl="0" w:tplc="2F228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197D"/>
    <w:multiLevelType w:val="hybridMultilevel"/>
    <w:tmpl w:val="31AC1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4D3"/>
    <w:multiLevelType w:val="hybridMultilevel"/>
    <w:tmpl w:val="39EC5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1D21F4"/>
    <w:multiLevelType w:val="multilevel"/>
    <w:tmpl w:val="6A84A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90E92"/>
    <w:multiLevelType w:val="hybridMultilevel"/>
    <w:tmpl w:val="D9AEA28E"/>
    <w:lvl w:ilvl="0" w:tplc="8BDC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E5719"/>
    <w:multiLevelType w:val="hybridMultilevel"/>
    <w:tmpl w:val="2F0C29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83C242B"/>
    <w:multiLevelType w:val="multilevel"/>
    <w:tmpl w:val="63E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49558E"/>
    <w:multiLevelType w:val="multilevel"/>
    <w:tmpl w:val="C5A4A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A31D5"/>
    <w:multiLevelType w:val="multilevel"/>
    <w:tmpl w:val="513CD3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3A37ECE"/>
    <w:multiLevelType w:val="multilevel"/>
    <w:tmpl w:val="004C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63515B"/>
    <w:multiLevelType w:val="hybridMultilevel"/>
    <w:tmpl w:val="CBDC7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53338B"/>
    <w:multiLevelType w:val="hybridMultilevel"/>
    <w:tmpl w:val="3EC2E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A13C1E"/>
    <w:multiLevelType w:val="hybridMultilevel"/>
    <w:tmpl w:val="053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5361D"/>
    <w:multiLevelType w:val="hybridMultilevel"/>
    <w:tmpl w:val="7B1695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B2C128C"/>
    <w:multiLevelType w:val="hybridMultilevel"/>
    <w:tmpl w:val="5726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82271"/>
    <w:multiLevelType w:val="hybridMultilevel"/>
    <w:tmpl w:val="17487BE6"/>
    <w:lvl w:ilvl="0" w:tplc="AA307D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26"/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31"/>
  </w:num>
  <w:num w:numId="6">
    <w:abstractNumId w:val="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37"/>
  </w:num>
  <w:num w:numId="9">
    <w:abstractNumId w:val="8"/>
  </w:num>
  <w:num w:numId="10">
    <w:abstractNumId w:val="28"/>
  </w:num>
  <w:num w:numId="11">
    <w:abstractNumId w:val="9"/>
  </w:num>
  <w:num w:numId="12">
    <w:abstractNumId w:val="27"/>
  </w:num>
  <w:num w:numId="13">
    <w:abstractNumId w:val="36"/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20"/>
  </w:num>
  <w:num w:numId="16">
    <w:abstractNumId w:val="39"/>
  </w:num>
  <w:num w:numId="17">
    <w:abstractNumId w:val="1"/>
  </w:num>
  <w:num w:numId="18">
    <w:abstractNumId w:val="7"/>
  </w:num>
  <w:num w:numId="19">
    <w:abstractNumId w:val="15"/>
  </w:num>
  <w:num w:numId="20">
    <w:abstractNumId w:val="25"/>
  </w:num>
  <w:num w:numId="21">
    <w:abstractNumId w:val="33"/>
    <w:lvlOverride w:ilvl="0">
      <w:lvl w:ilvl="0">
        <w:numFmt w:val="decimal"/>
        <w:lvlText w:val="%1."/>
        <w:lvlJc w:val="left"/>
      </w:lvl>
    </w:lvlOverride>
  </w:num>
  <w:num w:numId="22">
    <w:abstractNumId w:val="35"/>
  </w:num>
  <w:num w:numId="23">
    <w:abstractNumId w:val="32"/>
  </w:num>
  <w:num w:numId="24">
    <w:abstractNumId w:val="14"/>
  </w:num>
  <w:num w:numId="25">
    <w:abstractNumId w:val="17"/>
  </w:num>
  <w:num w:numId="26">
    <w:abstractNumId w:val="21"/>
  </w:num>
  <w:num w:numId="27">
    <w:abstractNumId w:val="12"/>
  </w:num>
  <w:num w:numId="28">
    <w:abstractNumId w:val="3"/>
  </w:num>
  <w:num w:numId="29">
    <w:abstractNumId w:val="2"/>
  </w:num>
  <w:num w:numId="30">
    <w:abstractNumId w:val="29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1">
    <w:abstractNumId w:val="10"/>
  </w:num>
  <w:num w:numId="32">
    <w:abstractNumId w:val="6"/>
  </w:num>
  <w:num w:numId="33">
    <w:abstractNumId w:val="16"/>
  </w:num>
  <w:num w:numId="34">
    <w:abstractNumId w:val="38"/>
  </w:num>
  <w:num w:numId="35">
    <w:abstractNumId w:val="23"/>
  </w:num>
  <w:num w:numId="36">
    <w:abstractNumId w:val="30"/>
  </w:num>
  <w:num w:numId="37">
    <w:abstractNumId w:val="41"/>
  </w:num>
  <w:num w:numId="38">
    <w:abstractNumId w:val="13"/>
  </w:num>
  <w:num w:numId="39">
    <w:abstractNumId w:val="34"/>
  </w:num>
  <w:num w:numId="40">
    <w:abstractNumId w:val="5"/>
  </w:num>
  <w:num w:numId="41">
    <w:abstractNumId w:val="2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117"/>
    <w:rsid w:val="00023BA5"/>
    <w:rsid w:val="00026AAE"/>
    <w:rsid w:val="00030E80"/>
    <w:rsid w:val="000674AA"/>
    <w:rsid w:val="00072875"/>
    <w:rsid w:val="000A118C"/>
    <w:rsid w:val="000A53D5"/>
    <w:rsid w:val="000A5B02"/>
    <w:rsid w:val="000A6285"/>
    <w:rsid w:val="000C277D"/>
    <w:rsid w:val="000D1D08"/>
    <w:rsid w:val="000F6032"/>
    <w:rsid w:val="00100256"/>
    <w:rsid w:val="00126A6D"/>
    <w:rsid w:val="00132D04"/>
    <w:rsid w:val="00157F56"/>
    <w:rsid w:val="00183FFF"/>
    <w:rsid w:val="001866A4"/>
    <w:rsid w:val="0019223B"/>
    <w:rsid w:val="001D38CB"/>
    <w:rsid w:val="001F2297"/>
    <w:rsid w:val="00207F37"/>
    <w:rsid w:val="00221B95"/>
    <w:rsid w:val="00226108"/>
    <w:rsid w:val="00226C57"/>
    <w:rsid w:val="00237029"/>
    <w:rsid w:val="00265910"/>
    <w:rsid w:val="0027733E"/>
    <w:rsid w:val="0028557F"/>
    <w:rsid w:val="002C1ACC"/>
    <w:rsid w:val="002C2DB0"/>
    <w:rsid w:val="002C3EE7"/>
    <w:rsid w:val="002C5AA6"/>
    <w:rsid w:val="002C5D53"/>
    <w:rsid w:val="002E0EDE"/>
    <w:rsid w:val="002F6D8F"/>
    <w:rsid w:val="003025DA"/>
    <w:rsid w:val="00307F08"/>
    <w:rsid w:val="0031453E"/>
    <w:rsid w:val="00321573"/>
    <w:rsid w:val="003375A3"/>
    <w:rsid w:val="003578F6"/>
    <w:rsid w:val="00361568"/>
    <w:rsid w:val="0038117C"/>
    <w:rsid w:val="00383C3F"/>
    <w:rsid w:val="00397431"/>
    <w:rsid w:val="003A2036"/>
    <w:rsid w:val="003C38D3"/>
    <w:rsid w:val="003C4D44"/>
    <w:rsid w:val="003C5CCD"/>
    <w:rsid w:val="003D09F5"/>
    <w:rsid w:val="003D0B7D"/>
    <w:rsid w:val="003D2B47"/>
    <w:rsid w:val="00412D50"/>
    <w:rsid w:val="00414647"/>
    <w:rsid w:val="00414DC4"/>
    <w:rsid w:val="00416486"/>
    <w:rsid w:val="00422632"/>
    <w:rsid w:val="00433348"/>
    <w:rsid w:val="00450136"/>
    <w:rsid w:val="00453B1D"/>
    <w:rsid w:val="00463EF3"/>
    <w:rsid w:val="00466E21"/>
    <w:rsid w:val="0048503A"/>
    <w:rsid w:val="004876AB"/>
    <w:rsid w:val="004903B8"/>
    <w:rsid w:val="004C266B"/>
    <w:rsid w:val="004D0420"/>
    <w:rsid w:val="004F11CB"/>
    <w:rsid w:val="004F185B"/>
    <w:rsid w:val="004F38CB"/>
    <w:rsid w:val="0050143E"/>
    <w:rsid w:val="00501A08"/>
    <w:rsid w:val="00505256"/>
    <w:rsid w:val="00514411"/>
    <w:rsid w:val="0053396D"/>
    <w:rsid w:val="0053741E"/>
    <w:rsid w:val="0054269B"/>
    <w:rsid w:val="00544B5B"/>
    <w:rsid w:val="00553DDC"/>
    <w:rsid w:val="00561CEB"/>
    <w:rsid w:val="00573ADB"/>
    <w:rsid w:val="00581C07"/>
    <w:rsid w:val="00591A5D"/>
    <w:rsid w:val="00594274"/>
    <w:rsid w:val="005A1F4F"/>
    <w:rsid w:val="005B1738"/>
    <w:rsid w:val="005B19DC"/>
    <w:rsid w:val="005B49AB"/>
    <w:rsid w:val="005C099E"/>
    <w:rsid w:val="005C405E"/>
    <w:rsid w:val="005F2820"/>
    <w:rsid w:val="005F2E15"/>
    <w:rsid w:val="00603877"/>
    <w:rsid w:val="00610E87"/>
    <w:rsid w:val="006240CE"/>
    <w:rsid w:val="00653446"/>
    <w:rsid w:val="00656456"/>
    <w:rsid w:val="00661299"/>
    <w:rsid w:val="00685B3A"/>
    <w:rsid w:val="00686F2B"/>
    <w:rsid w:val="00694DB7"/>
    <w:rsid w:val="006A0C1B"/>
    <w:rsid w:val="006B27CF"/>
    <w:rsid w:val="006B4375"/>
    <w:rsid w:val="006C4437"/>
    <w:rsid w:val="006C4C41"/>
    <w:rsid w:val="006C52A4"/>
    <w:rsid w:val="006D727F"/>
    <w:rsid w:val="006E720A"/>
    <w:rsid w:val="006F638F"/>
    <w:rsid w:val="00713369"/>
    <w:rsid w:val="007144ED"/>
    <w:rsid w:val="00717290"/>
    <w:rsid w:val="00730DAC"/>
    <w:rsid w:val="007318DF"/>
    <w:rsid w:val="00733D0D"/>
    <w:rsid w:val="007502BA"/>
    <w:rsid w:val="00765502"/>
    <w:rsid w:val="007842A5"/>
    <w:rsid w:val="007930E7"/>
    <w:rsid w:val="00794E7D"/>
    <w:rsid w:val="007A2598"/>
    <w:rsid w:val="007E2B45"/>
    <w:rsid w:val="007F16BA"/>
    <w:rsid w:val="00801692"/>
    <w:rsid w:val="00830D05"/>
    <w:rsid w:val="00832CCB"/>
    <w:rsid w:val="00845686"/>
    <w:rsid w:val="00853E83"/>
    <w:rsid w:val="00865B5B"/>
    <w:rsid w:val="00873B59"/>
    <w:rsid w:val="0087442B"/>
    <w:rsid w:val="00880433"/>
    <w:rsid w:val="00885B0F"/>
    <w:rsid w:val="0089077D"/>
    <w:rsid w:val="008A29D3"/>
    <w:rsid w:val="008A640D"/>
    <w:rsid w:val="008B09D3"/>
    <w:rsid w:val="008C5867"/>
    <w:rsid w:val="008E566F"/>
    <w:rsid w:val="008F1195"/>
    <w:rsid w:val="008F6B0E"/>
    <w:rsid w:val="00901A87"/>
    <w:rsid w:val="00912D23"/>
    <w:rsid w:val="00923217"/>
    <w:rsid w:val="009305F7"/>
    <w:rsid w:val="009321E4"/>
    <w:rsid w:val="0095274F"/>
    <w:rsid w:val="009566E7"/>
    <w:rsid w:val="00957999"/>
    <w:rsid w:val="00987AA8"/>
    <w:rsid w:val="009A2516"/>
    <w:rsid w:val="009C0F3C"/>
    <w:rsid w:val="009C7F6B"/>
    <w:rsid w:val="009D01AF"/>
    <w:rsid w:val="009F113E"/>
    <w:rsid w:val="009F5CEA"/>
    <w:rsid w:val="00A05A41"/>
    <w:rsid w:val="00A13AE5"/>
    <w:rsid w:val="00A31464"/>
    <w:rsid w:val="00A34750"/>
    <w:rsid w:val="00A725CC"/>
    <w:rsid w:val="00A7758F"/>
    <w:rsid w:val="00A82AEF"/>
    <w:rsid w:val="00A82E60"/>
    <w:rsid w:val="00A85D53"/>
    <w:rsid w:val="00A97117"/>
    <w:rsid w:val="00AA1F6E"/>
    <w:rsid w:val="00AA55D8"/>
    <w:rsid w:val="00AB70F3"/>
    <w:rsid w:val="00AC3614"/>
    <w:rsid w:val="00AD5C31"/>
    <w:rsid w:val="00AE7EB4"/>
    <w:rsid w:val="00AF0E9B"/>
    <w:rsid w:val="00B10A7C"/>
    <w:rsid w:val="00B110C9"/>
    <w:rsid w:val="00B24E4E"/>
    <w:rsid w:val="00B30E1D"/>
    <w:rsid w:val="00B56772"/>
    <w:rsid w:val="00B619D9"/>
    <w:rsid w:val="00B61F56"/>
    <w:rsid w:val="00B777DA"/>
    <w:rsid w:val="00B779A2"/>
    <w:rsid w:val="00B876B2"/>
    <w:rsid w:val="00BA388A"/>
    <w:rsid w:val="00BB3AD4"/>
    <w:rsid w:val="00BD599B"/>
    <w:rsid w:val="00BE3032"/>
    <w:rsid w:val="00C01772"/>
    <w:rsid w:val="00C019DE"/>
    <w:rsid w:val="00C13CE8"/>
    <w:rsid w:val="00C26A1B"/>
    <w:rsid w:val="00C65CD6"/>
    <w:rsid w:val="00C865E8"/>
    <w:rsid w:val="00C94E13"/>
    <w:rsid w:val="00CB5168"/>
    <w:rsid w:val="00CF7A63"/>
    <w:rsid w:val="00D11800"/>
    <w:rsid w:val="00D238BB"/>
    <w:rsid w:val="00D31BC8"/>
    <w:rsid w:val="00D344F0"/>
    <w:rsid w:val="00D35067"/>
    <w:rsid w:val="00D64EDC"/>
    <w:rsid w:val="00D80E87"/>
    <w:rsid w:val="00D85E31"/>
    <w:rsid w:val="00DD0C9B"/>
    <w:rsid w:val="00DD7B93"/>
    <w:rsid w:val="00E07E16"/>
    <w:rsid w:val="00E106B5"/>
    <w:rsid w:val="00E13B15"/>
    <w:rsid w:val="00E25C75"/>
    <w:rsid w:val="00E43CA1"/>
    <w:rsid w:val="00E454DB"/>
    <w:rsid w:val="00E70716"/>
    <w:rsid w:val="00E8251B"/>
    <w:rsid w:val="00EB4786"/>
    <w:rsid w:val="00EB5D70"/>
    <w:rsid w:val="00EC2E96"/>
    <w:rsid w:val="00ED4CDA"/>
    <w:rsid w:val="00ED6830"/>
    <w:rsid w:val="00EE477B"/>
    <w:rsid w:val="00F05821"/>
    <w:rsid w:val="00F0712A"/>
    <w:rsid w:val="00F07BDA"/>
    <w:rsid w:val="00F27301"/>
    <w:rsid w:val="00F3691C"/>
    <w:rsid w:val="00F657B5"/>
    <w:rsid w:val="00F8662F"/>
    <w:rsid w:val="00FE465F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5C4DD-0311-4F87-961A-285646BF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02BA"/>
    <w:rPr>
      <w:b/>
      <w:bCs/>
    </w:rPr>
  </w:style>
  <w:style w:type="character" w:styleId="a6">
    <w:name w:val="Emphasis"/>
    <w:basedOn w:val="a0"/>
    <w:uiPriority w:val="20"/>
    <w:qFormat/>
    <w:rsid w:val="003578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7</Pages>
  <Words>1824</Words>
  <Characters>12954</Characters>
  <Application>Microsoft Office Word</Application>
  <DocSecurity>0</DocSecurity>
  <Lines>287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Alutech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silenko</dc:creator>
  <cp:keywords/>
  <dc:description/>
  <cp:lastModifiedBy>Калинина Дарья Сергеевна</cp:lastModifiedBy>
  <cp:revision>52</cp:revision>
  <cp:lastPrinted>2019-11-07T15:39:00Z</cp:lastPrinted>
  <dcterms:created xsi:type="dcterms:W3CDTF">2019-10-08T08:03:00Z</dcterms:created>
  <dcterms:modified xsi:type="dcterms:W3CDTF">2024-02-21T13:24:00Z</dcterms:modified>
</cp:coreProperties>
</file>